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79221" w14:textId="77777777" w:rsidR="00873EDC" w:rsidRPr="00CC69CA" w:rsidRDefault="00873EDC" w:rsidP="00873E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center"/>
        <w:rPr>
          <w:rFonts w:ascii="Times New Roman" w:eastAsia="Cambria" w:hAnsi="Times New Roman" w:cs="Times New Roman"/>
          <w:b/>
          <w:sz w:val="32"/>
          <w:szCs w:val="32"/>
        </w:rPr>
      </w:pPr>
      <w:r w:rsidRPr="00CC69CA">
        <w:rPr>
          <w:rFonts w:ascii="Times New Roman" w:eastAsia="Cambria" w:hAnsi="Times New Roman" w:cs="Times New Roman"/>
          <w:b/>
          <w:sz w:val="32"/>
          <w:szCs w:val="32"/>
        </w:rPr>
        <w:t>Vizuális kultúra helyi tanterv</w:t>
      </w:r>
    </w:p>
    <w:p w14:paraId="494DF78B" w14:textId="6704CC7B" w:rsidR="00873EDC" w:rsidRDefault="00873EDC" w:rsidP="00873E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Hat</w:t>
      </w:r>
      <w:r w:rsidRPr="00CC69CA">
        <w:rPr>
          <w:rFonts w:ascii="Times New Roman" w:eastAsia="Cambria" w:hAnsi="Times New Roman" w:cs="Times New Roman"/>
          <w:b/>
          <w:sz w:val="24"/>
          <w:szCs w:val="24"/>
        </w:rPr>
        <w:t xml:space="preserve"> évfolyamos gimnázium</w:t>
      </w:r>
    </w:p>
    <w:p w14:paraId="37227A25" w14:textId="77777777" w:rsidR="00873EDC" w:rsidRPr="00CC69CA" w:rsidRDefault="00873EDC" w:rsidP="00873E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1386"/>
        <w:gridCol w:w="877"/>
        <w:gridCol w:w="993"/>
        <w:gridCol w:w="992"/>
        <w:gridCol w:w="992"/>
        <w:gridCol w:w="1134"/>
        <w:gridCol w:w="851"/>
        <w:gridCol w:w="1847"/>
      </w:tblGrid>
      <w:tr w:rsidR="00873EDC" w:rsidRPr="00CC69CA" w14:paraId="715DC603" w14:textId="36A68EF4" w:rsidTr="005E6DDA">
        <w:tc>
          <w:tcPr>
            <w:tcW w:w="9072" w:type="dxa"/>
            <w:gridSpan w:val="8"/>
          </w:tcPr>
          <w:p w14:paraId="2EC6FE4F" w14:textId="1390C0F7" w:rsidR="00873EDC" w:rsidRPr="00CC69CA" w:rsidRDefault="00873EDC" w:rsidP="00E71AC8">
            <w:pPr>
              <w:spacing w:before="240" w:after="240" w:line="240" w:lineRule="auto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CC69CA">
              <w:rPr>
                <w:rFonts w:ascii="Times New Roman" w:eastAsia="Comic Sans MS" w:hAnsi="Times New Roman" w:cs="Times New Roman"/>
                <w:sz w:val="24"/>
                <w:szCs w:val="24"/>
              </w:rPr>
              <w:t>HELYI TANTERVI ÓRASZÁMOK</w:t>
            </w:r>
          </w:p>
        </w:tc>
      </w:tr>
      <w:tr w:rsidR="00873EDC" w:rsidRPr="00CC69CA" w14:paraId="65FDCA70" w14:textId="4039BD9E" w:rsidTr="009569CD">
        <w:tc>
          <w:tcPr>
            <w:tcW w:w="9072" w:type="dxa"/>
            <w:gridSpan w:val="8"/>
          </w:tcPr>
          <w:p w14:paraId="022C4020" w14:textId="36E15D2A" w:rsidR="00873EDC" w:rsidRDefault="00873EDC" w:rsidP="00E71AC8">
            <w:pPr>
              <w:spacing w:before="240" w:after="240" w:line="240" w:lineRule="auto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6</w:t>
            </w:r>
            <w:r w:rsidRPr="00CC69CA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 évfolyamos gimnázium, </w:t>
            </w: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7</w:t>
            </w:r>
            <w:r w:rsidRPr="00CC69CA">
              <w:rPr>
                <w:rFonts w:ascii="Times New Roman" w:eastAsia="Comic Sans MS" w:hAnsi="Times New Roman" w:cs="Times New Roman"/>
                <w:sz w:val="24"/>
                <w:szCs w:val="24"/>
              </w:rPr>
              <w:t>-12. osztály</w:t>
            </w:r>
          </w:p>
        </w:tc>
      </w:tr>
      <w:tr w:rsidR="00873EDC" w:rsidRPr="00CC69CA" w14:paraId="21FC08AA" w14:textId="2AF62698" w:rsidTr="00873EDC">
        <w:tc>
          <w:tcPr>
            <w:tcW w:w="1386" w:type="dxa"/>
          </w:tcPr>
          <w:p w14:paraId="544C2651" w14:textId="77777777" w:rsidR="00873EDC" w:rsidRPr="00CC69CA" w:rsidRDefault="00873EDC" w:rsidP="00873EDC">
            <w:pPr>
              <w:spacing w:before="240" w:after="240" w:line="240" w:lineRule="auto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CC69CA">
              <w:rPr>
                <w:rFonts w:ascii="Times New Roman" w:eastAsia="Comic Sans MS" w:hAnsi="Times New Roman" w:cs="Times New Roman"/>
                <w:sz w:val="24"/>
                <w:szCs w:val="24"/>
              </w:rPr>
              <w:t>Évfolyam</w:t>
            </w:r>
          </w:p>
        </w:tc>
        <w:tc>
          <w:tcPr>
            <w:tcW w:w="877" w:type="dxa"/>
          </w:tcPr>
          <w:p w14:paraId="0866E664" w14:textId="240846A4" w:rsidR="00873EDC" w:rsidRPr="00CC69CA" w:rsidRDefault="00873EDC" w:rsidP="00873EDC">
            <w:pPr>
              <w:spacing w:before="240" w:after="240" w:line="240" w:lineRule="auto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3" w:type="dxa"/>
          </w:tcPr>
          <w:p w14:paraId="6EA1528E" w14:textId="21843DEC" w:rsidR="00873EDC" w:rsidRPr="00CC69CA" w:rsidRDefault="00873EDC" w:rsidP="00873EDC">
            <w:pPr>
              <w:spacing w:before="240" w:after="240" w:line="240" w:lineRule="auto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14:paraId="3DE915AF" w14:textId="015938E3" w:rsidR="00873EDC" w:rsidRPr="00CC69CA" w:rsidRDefault="00873EDC" w:rsidP="00873EDC">
            <w:pPr>
              <w:spacing w:before="240" w:after="240" w:line="240" w:lineRule="auto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CC69CA">
              <w:rPr>
                <w:rFonts w:ascii="Times New Roman" w:eastAsia="Comic Sans MS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14:paraId="31F1BD68" w14:textId="56E7FD82" w:rsidR="00873EDC" w:rsidRPr="00CC69CA" w:rsidRDefault="00873EDC" w:rsidP="00873EDC">
            <w:pPr>
              <w:spacing w:before="240" w:after="240" w:line="240" w:lineRule="auto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CC69CA">
              <w:rPr>
                <w:rFonts w:ascii="Times New Roman" w:eastAsia="Comic Sans MS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14:paraId="64C8BD47" w14:textId="1CF5420A" w:rsidR="00873EDC" w:rsidRPr="00CC69CA" w:rsidRDefault="00873EDC" w:rsidP="00873EDC">
            <w:pPr>
              <w:spacing w:before="240" w:after="240" w:line="240" w:lineRule="auto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CC69CA">
              <w:rPr>
                <w:rFonts w:ascii="Times New Roman" w:eastAsia="Comic Sans MS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14:paraId="0412485B" w14:textId="07F34876" w:rsidR="00873EDC" w:rsidRPr="00CC69CA" w:rsidRDefault="00873EDC" w:rsidP="00873EDC">
            <w:pPr>
              <w:spacing w:before="240" w:after="240" w:line="240" w:lineRule="auto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CC69CA">
              <w:rPr>
                <w:rFonts w:ascii="Times New Roman" w:eastAsia="Comic Sans MS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7" w:type="dxa"/>
          </w:tcPr>
          <w:p w14:paraId="7528A6FE" w14:textId="77777777" w:rsidR="00873EDC" w:rsidRDefault="00873EDC" w:rsidP="00873EDC">
            <w:pPr>
              <w:spacing w:before="240" w:after="240" w:line="240" w:lineRule="auto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11.-12. </w:t>
            </w:r>
            <w:proofErr w:type="spellStart"/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évf</w:t>
            </w:r>
            <w:proofErr w:type="spellEnd"/>
          </w:p>
          <w:p w14:paraId="403356C8" w14:textId="561A18B2" w:rsidR="00873EDC" w:rsidRPr="00CC69CA" w:rsidRDefault="00873EDC" w:rsidP="00873EDC">
            <w:pPr>
              <w:spacing w:before="240" w:after="240" w:line="240" w:lineRule="auto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fakultáció</w:t>
            </w:r>
          </w:p>
        </w:tc>
      </w:tr>
      <w:tr w:rsidR="00873EDC" w:rsidRPr="00CC69CA" w14:paraId="67CF7E9D" w14:textId="4D47CE13" w:rsidTr="00873EDC">
        <w:tc>
          <w:tcPr>
            <w:tcW w:w="1386" w:type="dxa"/>
          </w:tcPr>
          <w:p w14:paraId="5CE518FB" w14:textId="77777777" w:rsidR="00873EDC" w:rsidRPr="00CC69CA" w:rsidRDefault="00873EDC" w:rsidP="00873EDC">
            <w:pPr>
              <w:spacing w:before="240" w:after="240" w:line="240" w:lineRule="auto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CC69CA">
              <w:rPr>
                <w:rFonts w:ascii="Times New Roman" w:eastAsia="Comic Sans MS" w:hAnsi="Times New Roman" w:cs="Times New Roman"/>
                <w:sz w:val="24"/>
                <w:szCs w:val="24"/>
              </w:rPr>
              <w:t>Heti óraszám</w:t>
            </w:r>
          </w:p>
        </w:tc>
        <w:tc>
          <w:tcPr>
            <w:tcW w:w="877" w:type="dxa"/>
          </w:tcPr>
          <w:p w14:paraId="5BFC2A00" w14:textId="69484D3D" w:rsidR="00873EDC" w:rsidRPr="00CC69CA" w:rsidRDefault="00873EDC" w:rsidP="00873EDC">
            <w:pPr>
              <w:spacing w:before="240" w:after="240" w:line="240" w:lineRule="auto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3E43383" w14:textId="15C81A71" w:rsidR="00873EDC" w:rsidRPr="00CC69CA" w:rsidRDefault="00873EDC" w:rsidP="00873EDC">
            <w:pPr>
              <w:spacing w:before="240" w:after="240" w:line="240" w:lineRule="auto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4992FEA" w14:textId="1B2F8DA4" w:rsidR="00873EDC" w:rsidRPr="00CC69CA" w:rsidRDefault="00873EDC" w:rsidP="00873EDC">
            <w:pPr>
              <w:spacing w:before="240" w:after="240" w:line="240" w:lineRule="auto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CC69CA">
              <w:rPr>
                <w:rFonts w:ascii="Times New Roman" w:eastAsia="Comic Sans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3CFD948" w14:textId="0A599DF4" w:rsidR="00873EDC" w:rsidRPr="00CC69CA" w:rsidRDefault="00873EDC" w:rsidP="00873EDC">
            <w:pPr>
              <w:spacing w:before="240" w:after="240" w:line="240" w:lineRule="auto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CC69CA">
              <w:rPr>
                <w:rFonts w:ascii="Times New Roman" w:eastAsia="Comic Sans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E664CE2" w14:textId="2B0D5729" w:rsidR="00873EDC" w:rsidRPr="00CC69CA" w:rsidRDefault="00873EDC" w:rsidP="00873EDC">
            <w:pPr>
              <w:spacing w:before="240" w:after="240" w:line="240" w:lineRule="auto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CC69CA">
              <w:rPr>
                <w:rFonts w:ascii="Times New Roman" w:eastAsia="Comic Sans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5A03392" w14:textId="39D5783E" w:rsidR="00873EDC" w:rsidRPr="00CC69CA" w:rsidRDefault="00873EDC" w:rsidP="00873EDC">
            <w:pPr>
              <w:spacing w:before="240" w:after="240" w:line="240" w:lineRule="auto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CC69CA">
              <w:rPr>
                <w:rFonts w:ascii="Times New Roman" w:eastAsia="Comic Sans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</w:tcPr>
          <w:p w14:paraId="56B99D32" w14:textId="37F2D2AD" w:rsidR="00873EDC" w:rsidRPr="00CC69CA" w:rsidRDefault="00873EDC" w:rsidP="00873EDC">
            <w:pPr>
              <w:spacing w:before="240" w:after="240" w:line="240" w:lineRule="auto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2-2</w:t>
            </w:r>
          </w:p>
        </w:tc>
      </w:tr>
      <w:tr w:rsidR="00873EDC" w:rsidRPr="00CC69CA" w14:paraId="00F454BD" w14:textId="3C4E1C35" w:rsidTr="00873EDC">
        <w:tc>
          <w:tcPr>
            <w:tcW w:w="1386" w:type="dxa"/>
          </w:tcPr>
          <w:p w14:paraId="1E39369D" w14:textId="77777777" w:rsidR="00873EDC" w:rsidRPr="00CC69CA" w:rsidRDefault="00873EDC" w:rsidP="00873EDC">
            <w:pPr>
              <w:spacing w:before="240" w:after="240" w:line="240" w:lineRule="auto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CC69CA">
              <w:rPr>
                <w:rFonts w:ascii="Times New Roman" w:eastAsia="Comic Sans MS" w:hAnsi="Times New Roman" w:cs="Times New Roman"/>
                <w:sz w:val="24"/>
                <w:szCs w:val="24"/>
              </w:rPr>
              <w:t>Éves óraszám</w:t>
            </w:r>
          </w:p>
        </w:tc>
        <w:tc>
          <w:tcPr>
            <w:tcW w:w="877" w:type="dxa"/>
          </w:tcPr>
          <w:p w14:paraId="13F0D5E4" w14:textId="7C23E33B" w:rsidR="00873EDC" w:rsidRPr="00CC69CA" w:rsidRDefault="00873EDC" w:rsidP="00873EDC">
            <w:pPr>
              <w:spacing w:before="240" w:after="240" w:line="240" w:lineRule="auto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14:paraId="194A4FCA" w14:textId="1A4A2229" w:rsidR="00873EDC" w:rsidRPr="00CC69CA" w:rsidRDefault="00873EDC" w:rsidP="00873EDC">
            <w:pPr>
              <w:spacing w:before="240" w:after="240" w:line="240" w:lineRule="auto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14:paraId="52E3C88E" w14:textId="4D72ACC7" w:rsidR="00873EDC" w:rsidRPr="00CC69CA" w:rsidRDefault="00873EDC" w:rsidP="00873EDC">
            <w:pPr>
              <w:spacing w:before="240" w:after="240" w:line="240" w:lineRule="auto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CC69CA">
              <w:rPr>
                <w:rFonts w:ascii="Times New Roman" w:eastAsia="Comic Sans MS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14:paraId="0791D711" w14:textId="435B285B" w:rsidR="00873EDC" w:rsidRPr="00CC69CA" w:rsidRDefault="00873EDC" w:rsidP="00873EDC">
            <w:pPr>
              <w:spacing w:before="240" w:after="240" w:line="240" w:lineRule="auto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CC69CA">
              <w:rPr>
                <w:rFonts w:ascii="Times New Roman" w:eastAsia="Comic Sans MS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60F2296D" w14:textId="1B2811A3" w:rsidR="00873EDC" w:rsidRPr="00CC69CA" w:rsidRDefault="00873EDC" w:rsidP="00873EDC">
            <w:pPr>
              <w:spacing w:before="240" w:after="240" w:line="240" w:lineRule="auto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CC69CA">
              <w:rPr>
                <w:rFonts w:ascii="Times New Roman" w:eastAsia="Comic Sans MS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14:paraId="452C1842" w14:textId="6B39673D" w:rsidR="00873EDC" w:rsidRPr="00CC69CA" w:rsidRDefault="00873EDC" w:rsidP="00873EDC">
            <w:pPr>
              <w:spacing w:before="240" w:after="240" w:line="240" w:lineRule="auto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CC69CA">
              <w:rPr>
                <w:rFonts w:ascii="Times New Roman" w:eastAsia="Comic Sans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</w:tcPr>
          <w:p w14:paraId="1B9CDEAB" w14:textId="7F2C24C2" w:rsidR="00873EDC" w:rsidRPr="00CC69CA" w:rsidRDefault="00873EDC" w:rsidP="00873EDC">
            <w:pPr>
              <w:spacing w:before="240" w:after="240" w:line="240" w:lineRule="auto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72-</w:t>
            </w:r>
            <w:r w:rsidR="001F1278">
              <w:rPr>
                <w:rFonts w:ascii="Times New Roman" w:eastAsia="Comic Sans MS" w:hAnsi="Times New Roman" w:cs="Times New Roman"/>
                <w:sz w:val="24"/>
                <w:szCs w:val="24"/>
              </w:rPr>
              <w:t>68</w:t>
            </w:r>
          </w:p>
        </w:tc>
      </w:tr>
    </w:tbl>
    <w:p w14:paraId="6BA1BED2" w14:textId="77777777" w:rsidR="00873EDC" w:rsidRPr="00CC69CA" w:rsidRDefault="00873EDC" w:rsidP="00873E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477C687A" w14:textId="77777777" w:rsidR="004B1969" w:rsidRPr="007713E8" w:rsidRDefault="004B1969" w:rsidP="004B1969">
      <w:pPr>
        <w:pStyle w:val="Cmsor2"/>
        <w:spacing w:before="480" w:after="240"/>
        <w:jc w:val="center"/>
        <w:rPr>
          <w:rFonts w:eastAsia="Cambria"/>
          <w:b w:val="0"/>
          <w:sz w:val="24"/>
          <w:szCs w:val="24"/>
        </w:rPr>
      </w:pPr>
      <w:r w:rsidRPr="007713E8">
        <w:rPr>
          <w:rFonts w:eastAsia="Cambria"/>
          <w:sz w:val="24"/>
          <w:szCs w:val="24"/>
        </w:rPr>
        <w:t>7–8. évfolyam</w:t>
      </w:r>
    </w:p>
    <w:p w14:paraId="0AC0FB79" w14:textId="3E25681F" w:rsidR="004B1969" w:rsidRPr="007713E8" w:rsidRDefault="004B1969" w:rsidP="004B196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 xml:space="preserve">A vizuális kultúra tantárgy feladata ebben az iskolaszakaszban is az, hogy a tanulók a vizuális művészet eszközeivel megismerhető világ jelenségeit megvizsgálják, értelmezzék, következtetéseiket az életkoruknak megfelelő szinten használják fel alkotómunkájukban. Az ebben az életkorban felerősödő mérlegelő gondolkodást, továbbá a személyes vélemények megjelenítését a vizuális kultúra tantárgy minden részterületén érdemes érvényesíteni. Itt jelenik meg a vizuális nevelés értékközvetítő és értékteremtő hatásának személyiségformáló ereje. A vizuális kultúra tantárgy kultúraközvetítő hatása a történeti korok művészetének alkotó jellegű megismerésében rejlik. A magyar művészet kiemelkedő alkotásainak megismerése erősíti a nemzeti önazonosságtudatot és a szociális kompetenciák fejlesztését is támogatja. A kamaszkorú tanulók szívesen versengenek egymással, kortársaik véleménye, elismerése látszólag fontosabb a szülők és pedagógusok elismerésénél, ezért a tárgy műveltségi anyagának elsajátítását érdemes felnőttekre szabott műveltségi játékok formájában motiválni.  A realitásigény erősödésével a tanulók érdeklődése erőteljesebben fordul a mindennapi vizuális jelenségek felé, így a tantárgy határozott célja a médiatudatosság fejlesztése, a fenntarthatóság, a környezettudatos szemlélet erősítése. </w:t>
      </w:r>
    </w:p>
    <w:p w14:paraId="287BFAB2" w14:textId="77777777" w:rsidR="004B1969" w:rsidRPr="007713E8" w:rsidRDefault="004B1969" w:rsidP="004B196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 xml:space="preserve">A technikai médiumok használatának túlsúlya miatt rendkívül fontos az újabb vizuális médiumok sajátosságainak megismertetése a tanulókkal és azok kritikai, mérlegelő </w:t>
      </w:r>
      <w:r w:rsidRPr="007713E8">
        <w:rPr>
          <w:rFonts w:ascii="Times New Roman" w:hAnsi="Times New Roman" w:cs="Times New Roman"/>
          <w:sz w:val="24"/>
          <w:szCs w:val="24"/>
        </w:rPr>
        <w:lastRenderedPageBreak/>
        <w:t>használatának kialakítása bennük.  Ez az iskolaszakasz az, ahol a mozgóképek és a médiaszövegek értelmezése és megértése legalább olyan fajsúlyos kérdés, mint a divat, a szűkebb és tágabb környezet vizuális kultúrája, és az ebben megjelenő technológia.</w:t>
      </w:r>
    </w:p>
    <w:p w14:paraId="374D38CF" w14:textId="77777777" w:rsidR="004B1969" w:rsidRPr="007713E8" w:rsidRDefault="004B1969" w:rsidP="004B196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7713E8">
        <w:rPr>
          <w:rFonts w:ascii="Times New Roman" w:hAnsi="Times New Roman" w:cs="Times New Roman"/>
          <w:b/>
          <w:sz w:val="24"/>
          <w:szCs w:val="24"/>
        </w:rPr>
        <w:t>A 7–8. évfolyamon a vizuális kultúra tantárgy alapóraszáma: 68 óra</w:t>
      </w:r>
    </w:p>
    <w:p w14:paraId="2889353E" w14:textId="77777777" w:rsidR="004B1969" w:rsidRPr="007713E8" w:rsidRDefault="004B1969" w:rsidP="004B196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32CC4F69" w14:textId="77777777" w:rsidR="004B1969" w:rsidRPr="007713E8" w:rsidRDefault="004B1969" w:rsidP="004B1969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7713E8">
        <w:rPr>
          <w:rFonts w:ascii="Times New Roman" w:eastAsia="Cambria" w:hAnsi="Times New Roman" w:cs="Times New Roman"/>
          <w:b/>
          <w:sz w:val="24"/>
          <w:szCs w:val="24"/>
        </w:rPr>
        <w:t>A témakörök áttekintő táblázata: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43"/>
        <w:gridCol w:w="2083"/>
      </w:tblGrid>
      <w:tr w:rsidR="004B1969" w:rsidRPr="007713E8" w14:paraId="24AB1302" w14:textId="77777777" w:rsidTr="00B4060D">
        <w:trPr>
          <w:trHeight w:val="113"/>
        </w:trPr>
        <w:tc>
          <w:tcPr>
            <w:tcW w:w="6521" w:type="dxa"/>
            <w:vAlign w:val="center"/>
          </w:tcPr>
          <w:p w14:paraId="630F3859" w14:textId="77777777" w:rsidR="004B1969" w:rsidRPr="007713E8" w:rsidRDefault="004B1969" w:rsidP="00B40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7713E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Témakör neve</w:t>
            </w:r>
          </w:p>
        </w:tc>
        <w:tc>
          <w:tcPr>
            <w:tcW w:w="1985" w:type="dxa"/>
            <w:vAlign w:val="center"/>
          </w:tcPr>
          <w:p w14:paraId="59F199EE" w14:textId="77777777" w:rsidR="004B1969" w:rsidRPr="007713E8" w:rsidRDefault="004B1969" w:rsidP="00B40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7713E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Javasolt óraszám</w:t>
            </w:r>
          </w:p>
        </w:tc>
      </w:tr>
      <w:tr w:rsidR="004B1969" w:rsidRPr="007713E8" w14:paraId="1AB59113" w14:textId="77777777" w:rsidTr="00B4060D">
        <w:trPr>
          <w:trHeight w:val="113"/>
        </w:trPr>
        <w:tc>
          <w:tcPr>
            <w:tcW w:w="6521" w:type="dxa"/>
            <w:vAlign w:val="center"/>
          </w:tcPr>
          <w:p w14:paraId="5204FB82" w14:textId="77777777" w:rsidR="004B1969" w:rsidRPr="007713E8" w:rsidRDefault="004B1969" w:rsidP="00B40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E8">
              <w:rPr>
                <w:rFonts w:ascii="Times New Roman" w:hAnsi="Times New Roman" w:cs="Times New Roman"/>
                <w:sz w:val="24"/>
                <w:szCs w:val="24"/>
              </w:rPr>
              <w:t>Vizuális művészeti jelenségek – Alkotások, stílusok</w:t>
            </w:r>
          </w:p>
        </w:tc>
        <w:tc>
          <w:tcPr>
            <w:tcW w:w="1985" w:type="dxa"/>
            <w:vAlign w:val="center"/>
          </w:tcPr>
          <w:p w14:paraId="24318484" w14:textId="77777777" w:rsidR="004B1969" w:rsidRPr="007713E8" w:rsidRDefault="004B1969" w:rsidP="00B40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1969" w:rsidRPr="007713E8" w14:paraId="634903CA" w14:textId="77777777" w:rsidTr="00B4060D">
        <w:trPr>
          <w:trHeight w:val="113"/>
        </w:trPr>
        <w:tc>
          <w:tcPr>
            <w:tcW w:w="6521" w:type="dxa"/>
            <w:vAlign w:val="center"/>
          </w:tcPr>
          <w:p w14:paraId="428B4691" w14:textId="77777777" w:rsidR="004B1969" w:rsidRPr="007713E8" w:rsidRDefault="004B1969" w:rsidP="00B40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E8">
              <w:rPr>
                <w:rFonts w:ascii="Times New Roman" w:hAnsi="Times New Roman" w:cs="Times New Roman"/>
                <w:sz w:val="24"/>
                <w:szCs w:val="24"/>
              </w:rPr>
              <w:t>Vizuális művészeti jelenségek – Személyes vizuális tapasztalat és reflexió</w:t>
            </w:r>
          </w:p>
        </w:tc>
        <w:tc>
          <w:tcPr>
            <w:tcW w:w="1985" w:type="dxa"/>
            <w:vAlign w:val="center"/>
          </w:tcPr>
          <w:p w14:paraId="741EF925" w14:textId="77777777" w:rsidR="004B1969" w:rsidRPr="007713E8" w:rsidRDefault="004B1969" w:rsidP="00B40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1969" w:rsidRPr="007713E8" w14:paraId="0BE5B93C" w14:textId="77777777" w:rsidTr="00B4060D">
        <w:trPr>
          <w:trHeight w:val="113"/>
        </w:trPr>
        <w:tc>
          <w:tcPr>
            <w:tcW w:w="6521" w:type="dxa"/>
            <w:vAlign w:val="center"/>
          </w:tcPr>
          <w:p w14:paraId="03234643" w14:textId="77777777" w:rsidR="004B1969" w:rsidRPr="007713E8" w:rsidRDefault="004B1969" w:rsidP="00B40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E8">
              <w:rPr>
                <w:rFonts w:ascii="Times New Roman" w:hAnsi="Times New Roman" w:cs="Times New Roman"/>
                <w:sz w:val="24"/>
                <w:szCs w:val="24"/>
              </w:rPr>
              <w:t>Médiumok sajátosságai – Médiumok jellemző kifejezőeszközei</w:t>
            </w:r>
          </w:p>
        </w:tc>
        <w:tc>
          <w:tcPr>
            <w:tcW w:w="1985" w:type="dxa"/>
            <w:vAlign w:val="center"/>
          </w:tcPr>
          <w:p w14:paraId="7B4B1EB3" w14:textId="77777777" w:rsidR="004B1969" w:rsidRPr="007713E8" w:rsidRDefault="004B1969" w:rsidP="00B40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B1969" w:rsidRPr="007713E8" w14:paraId="3871EE30" w14:textId="77777777" w:rsidTr="00B4060D">
        <w:trPr>
          <w:trHeight w:val="113"/>
        </w:trPr>
        <w:tc>
          <w:tcPr>
            <w:tcW w:w="6521" w:type="dxa"/>
            <w:vAlign w:val="center"/>
          </w:tcPr>
          <w:p w14:paraId="06FFF51D" w14:textId="77777777" w:rsidR="004B1969" w:rsidRPr="007713E8" w:rsidRDefault="004B1969" w:rsidP="00B40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E8">
              <w:rPr>
                <w:rFonts w:ascii="Times New Roman" w:hAnsi="Times New Roman" w:cs="Times New Roman"/>
                <w:sz w:val="24"/>
                <w:szCs w:val="24"/>
              </w:rPr>
              <w:t>Időbeli és térbeli viszonyok – Tér és idő vizuális megjelenítésének lehetőségei</w:t>
            </w:r>
          </w:p>
        </w:tc>
        <w:tc>
          <w:tcPr>
            <w:tcW w:w="1985" w:type="dxa"/>
            <w:vAlign w:val="center"/>
          </w:tcPr>
          <w:p w14:paraId="246B037F" w14:textId="77777777" w:rsidR="004B1969" w:rsidRPr="007713E8" w:rsidRDefault="004B1969" w:rsidP="00B40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B1969" w:rsidRPr="007713E8" w14:paraId="0E0B4B4A" w14:textId="77777777" w:rsidTr="00B4060D">
        <w:trPr>
          <w:trHeight w:val="113"/>
        </w:trPr>
        <w:tc>
          <w:tcPr>
            <w:tcW w:w="6521" w:type="dxa"/>
            <w:vAlign w:val="center"/>
          </w:tcPr>
          <w:p w14:paraId="05CB731E" w14:textId="77777777" w:rsidR="004B1969" w:rsidRPr="007713E8" w:rsidRDefault="004B1969" w:rsidP="00B40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E8">
              <w:rPr>
                <w:rFonts w:ascii="Times New Roman" w:hAnsi="Times New Roman" w:cs="Times New Roman"/>
                <w:sz w:val="24"/>
                <w:szCs w:val="24"/>
              </w:rPr>
              <w:t>Vizuális információ és befolyásolás – Kép és szöveg üzenete</w:t>
            </w:r>
          </w:p>
        </w:tc>
        <w:tc>
          <w:tcPr>
            <w:tcW w:w="1985" w:type="dxa"/>
            <w:vAlign w:val="center"/>
          </w:tcPr>
          <w:p w14:paraId="690C0AE8" w14:textId="77777777" w:rsidR="004B1969" w:rsidRPr="007713E8" w:rsidRDefault="004B1969" w:rsidP="00B40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B1969" w:rsidRPr="007713E8" w14:paraId="1F75626C" w14:textId="77777777" w:rsidTr="00B4060D">
        <w:trPr>
          <w:trHeight w:val="113"/>
        </w:trPr>
        <w:tc>
          <w:tcPr>
            <w:tcW w:w="6521" w:type="dxa"/>
            <w:vAlign w:val="center"/>
          </w:tcPr>
          <w:p w14:paraId="625403AA" w14:textId="77777777" w:rsidR="004B1969" w:rsidRPr="007713E8" w:rsidRDefault="004B1969" w:rsidP="00B40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E8">
              <w:rPr>
                <w:rFonts w:ascii="Times New Roman" w:hAnsi="Times New Roman" w:cs="Times New Roman"/>
                <w:sz w:val="24"/>
                <w:szCs w:val="24"/>
              </w:rPr>
              <w:t>Környezet: Technológia és hagyomány – Hagyomány, design, divat</w:t>
            </w:r>
          </w:p>
        </w:tc>
        <w:tc>
          <w:tcPr>
            <w:tcW w:w="1985" w:type="dxa"/>
            <w:vAlign w:val="center"/>
          </w:tcPr>
          <w:p w14:paraId="4C1D69EC" w14:textId="77777777" w:rsidR="004B1969" w:rsidRPr="007713E8" w:rsidRDefault="004B1969" w:rsidP="00B40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1969" w:rsidRPr="007713E8" w14:paraId="5634525C" w14:textId="77777777" w:rsidTr="00B4060D">
        <w:trPr>
          <w:trHeight w:val="113"/>
        </w:trPr>
        <w:tc>
          <w:tcPr>
            <w:tcW w:w="6521" w:type="dxa"/>
            <w:vAlign w:val="center"/>
          </w:tcPr>
          <w:p w14:paraId="754D7AFC" w14:textId="77777777" w:rsidR="004B1969" w:rsidRPr="007713E8" w:rsidRDefault="004B1969" w:rsidP="00B40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E8">
              <w:rPr>
                <w:rFonts w:ascii="Times New Roman" w:hAnsi="Times New Roman" w:cs="Times New Roman"/>
                <w:sz w:val="24"/>
                <w:szCs w:val="24"/>
              </w:rPr>
              <w:t>Környezet: Technológia és hagyomány – Tárgyak, terek, funkció</w:t>
            </w:r>
          </w:p>
        </w:tc>
        <w:tc>
          <w:tcPr>
            <w:tcW w:w="1985" w:type="dxa"/>
            <w:vAlign w:val="center"/>
          </w:tcPr>
          <w:p w14:paraId="387406C4" w14:textId="77777777" w:rsidR="004B1969" w:rsidRPr="007713E8" w:rsidRDefault="004B1969" w:rsidP="00B40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1969" w:rsidRPr="007713E8" w14:paraId="597E5EDA" w14:textId="77777777" w:rsidTr="00B4060D">
        <w:trPr>
          <w:trHeight w:val="113"/>
        </w:trPr>
        <w:tc>
          <w:tcPr>
            <w:tcW w:w="6521" w:type="dxa"/>
            <w:vAlign w:val="center"/>
          </w:tcPr>
          <w:p w14:paraId="3048865D" w14:textId="77777777" w:rsidR="004B1969" w:rsidRPr="007713E8" w:rsidRDefault="004B1969" w:rsidP="00B40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13E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Összes óraszám:</w:t>
            </w:r>
          </w:p>
        </w:tc>
        <w:tc>
          <w:tcPr>
            <w:tcW w:w="1985" w:type="dxa"/>
            <w:vAlign w:val="center"/>
          </w:tcPr>
          <w:p w14:paraId="695769AF" w14:textId="77777777" w:rsidR="004B1969" w:rsidRPr="007713E8" w:rsidRDefault="004B1969" w:rsidP="00B40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E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14:paraId="6009A9D5" w14:textId="77777777" w:rsidR="004B1969" w:rsidRPr="007713E8" w:rsidRDefault="004B1969" w:rsidP="004B1969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eastAsia="Cambria" w:hAnsi="Times New Roman" w:cs="Times New Roman"/>
          <w:b/>
          <w:sz w:val="24"/>
          <w:szCs w:val="24"/>
        </w:rPr>
      </w:pPr>
      <w:r w:rsidRPr="007713E8">
        <w:rPr>
          <w:rFonts w:ascii="Times New Roman" w:eastAsia="Cambria" w:hAnsi="Times New Roman" w:cs="Times New Roman"/>
          <w:b/>
          <w:sz w:val="24"/>
          <w:szCs w:val="24"/>
        </w:rPr>
        <w:t>Témakör: Vizuális művészeti jelenségek – Alkotások, stílusok</w:t>
      </w:r>
    </w:p>
    <w:p w14:paraId="6DC54C02" w14:textId="77777777" w:rsidR="004B1969" w:rsidRPr="007713E8" w:rsidRDefault="004B1969" w:rsidP="004B196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Cambria" w:hAnsi="Times New Roman" w:cs="Times New Roman"/>
          <w:b/>
          <w:sz w:val="24"/>
          <w:szCs w:val="24"/>
        </w:rPr>
      </w:pPr>
      <w:r w:rsidRPr="007713E8">
        <w:rPr>
          <w:rFonts w:ascii="Times New Roman" w:eastAsia="Cambria" w:hAnsi="Times New Roman" w:cs="Times New Roman"/>
          <w:b/>
          <w:sz w:val="24"/>
          <w:szCs w:val="24"/>
        </w:rPr>
        <w:t xml:space="preserve">Javasolt óraszám: 10 óra </w:t>
      </w:r>
    </w:p>
    <w:p w14:paraId="4501DDB1" w14:textId="77777777" w:rsidR="004B1969" w:rsidRPr="007713E8" w:rsidRDefault="004B1969" w:rsidP="004B196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713E8">
        <w:rPr>
          <w:rFonts w:ascii="Times New Roman" w:eastAsia="Cambria" w:hAnsi="Times New Roman" w:cs="Times New Roman"/>
          <w:b/>
          <w:sz w:val="24"/>
          <w:szCs w:val="24"/>
        </w:rPr>
        <w:t>Tanulási eredmények</w:t>
      </w:r>
    </w:p>
    <w:p w14:paraId="73A2979B" w14:textId="77777777" w:rsidR="004B1969" w:rsidRPr="007713E8" w:rsidRDefault="004B1969" w:rsidP="004B196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13E8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3F9EFA03" w14:textId="77777777" w:rsidR="004B1969" w:rsidRPr="007713E8" w:rsidRDefault="004B1969" w:rsidP="004B1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>látványt, vizuális jelenségeket, műalkotásokat önállóan is pontosan, részletgazdagon szövegesen jellemez, bemutat;</w:t>
      </w:r>
    </w:p>
    <w:p w14:paraId="50EA23B9" w14:textId="77777777" w:rsidR="004B1969" w:rsidRPr="007713E8" w:rsidRDefault="004B1969" w:rsidP="004B1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>adott témával, feladattal kapcsolatos vizuális információkat és képi inspirációkat keres többféle forrásból;</w:t>
      </w:r>
    </w:p>
    <w:p w14:paraId="416959DB" w14:textId="77777777" w:rsidR="004B1969" w:rsidRPr="007713E8" w:rsidRDefault="004B1969" w:rsidP="004B1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>szöveges vagy egyszerű képi inspiráció alapján elképzeli és megjeleníti a látványt, egyénileg és csoportmunkában is;</w:t>
      </w:r>
    </w:p>
    <w:p w14:paraId="01A904BF" w14:textId="77777777" w:rsidR="004B1969" w:rsidRPr="007713E8" w:rsidRDefault="004B1969" w:rsidP="004B1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 xml:space="preserve">különböző művészettörténeti korokban, stílusokban készült alkotásokat, építményeket összehasonlít, megkülönböztet és összekapcsol más jelenségekkel, fogalmakkal, alkotásokkal, melyek segítségével alkotótevékenysége során </w:t>
      </w:r>
      <w:proofErr w:type="spellStart"/>
      <w:r w:rsidRPr="007713E8">
        <w:rPr>
          <w:rFonts w:ascii="Times New Roman" w:hAnsi="Times New Roman" w:cs="Times New Roman"/>
          <w:sz w:val="24"/>
          <w:szCs w:val="24"/>
        </w:rPr>
        <w:t>újrafogalmazza</w:t>
      </w:r>
      <w:proofErr w:type="spellEnd"/>
      <w:r w:rsidRPr="007713E8">
        <w:rPr>
          <w:rFonts w:ascii="Times New Roman" w:hAnsi="Times New Roman" w:cs="Times New Roman"/>
          <w:sz w:val="24"/>
          <w:szCs w:val="24"/>
        </w:rPr>
        <w:t xml:space="preserve"> a látványt;</w:t>
      </w:r>
    </w:p>
    <w:p w14:paraId="4C27D33A" w14:textId="77777777" w:rsidR="004B1969" w:rsidRPr="007713E8" w:rsidRDefault="004B1969" w:rsidP="004B1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>tetszésítélete alapján alkotásokról információkat gyűjt, kifejezőerő és a közvetített hatás szempontjából csoportosítja, és megállapításait felhasználja más szituációban;</w:t>
      </w:r>
    </w:p>
    <w:p w14:paraId="2EDF289F" w14:textId="77777777" w:rsidR="004B1969" w:rsidRPr="007713E8" w:rsidRDefault="004B1969" w:rsidP="004B1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>megfogalmazza személyes viszonyulását, értelmezését adott vagy választott művész alkotásai, társadalmi reflexiói kapcsán.</w:t>
      </w:r>
    </w:p>
    <w:p w14:paraId="422624D1" w14:textId="77777777" w:rsidR="004B1969" w:rsidRPr="007713E8" w:rsidRDefault="004B1969" w:rsidP="004B1969">
      <w:pPr>
        <w:pStyle w:val="Cmsor3"/>
        <w:spacing w:before="120" w:after="0"/>
        <w:jc w:val="both"/>
        <w:rPr>
          <w:rFonts w:eastAsia="Cambria"/>
          <w:b w:val="0"/>
          <w:sz w:val="24"/>
          <w:szCs w:val="24"/>
        </w:rPr>
      </w:pPr>
      <w:r w:rsidRPr="007713E8">
        <w:rPr>
          <w:rFonts w:eastAsia="Cambria"/>
          <w:sz w:val="24"/>
          <w:szCs w:val="24"/>
        </w:rPr>
        <w:t>Fejlesztési feladatok és ismeretek</w:t>
      </w:r>
    </w:p>
    <w:p w14:paraId="4C5F4396" w14:textId="77777777" w:rsidR="004B1969" w:rsidRPr="007713E8" w:rsidRDefault="004B1969" w:rsidP="004B1969">
      <w:pPr>
        <w:pStyle w:val="listaszer"/>
        <w:rPr>
          <w:rFonts w:ascii="Times New Roman" w:hAnsi="Times New Roman" w:cs="Times New Roman"/>
          <w:color w:val="auto"/>
          <w:sz w:val="24"/>
          <w:szCs w:val="24"/>
        </w:rPr>
      </w:pPr>
      <w:r w:rsidRPr="007713E8">
        <w:rPr>
          <w:rFonts w:ascii="Times New Roman" w:hAnsi="Times New Roman" w:cs="Times New Roman"/>
          <w:color w:val="auto"/>
          <w:sz w:val="24"/>
          <w:szCs w:val="24"/>
        </w:rPr>
        <w:t xml:space="preserve">Adott vagy választott – klasszikus, modern, kortárs – művészettörténeti korban, stílusban készült alkotások, építmények összehasonlító, elemzéséből (pl. kora középkori és reneszánsz vagy barokk és XX-XXI. századi emberábrázolás, klasszikus és modern építészet anyaghasználata, figuratív és nonfiguratív ábrázolás a modern művészetben) származó tapasztalatok megfigyelése, elemzése (pl. stílusjegyek, kifejezőerő, hatáskeltés, anyaghasználat és funkció) és felhasználása az alkotás során. Az adott témához társított </w:t>
      </w:r>
      <w:r w:rsidRPr="007713E8">
        <w:rPr>
          <w:rFonts w:ascii="Times New Roman" w:hAnsi="Times New Roman" w:cs="Times New Roman"/>
          <w:color w:val="auto"/>
          <w:sz w:val="24"/>
          <w:szCs w:val="24"/>
        </w:rPr>
        <w:lastRenderedPageBreak/>
        <w:t>korszakra, stílusra jellemző elemek, karakter felhasználásával vagy hangsúlyozásával fantáziát, belső képeket, intuíciót felhasználó feladatok megoldása (pl. művek átdolgozása, parafrázis készítése, társasjáték, számítógépes játék tervezése, prezentáció, színházi, filmes látványterv, irodalmi, zenei illusztráció).</w:t>
      </w:r>
    </w:p>
    <w:p w14:paraId="7DB0AD47" w14:textId="77777777" w:rsidR="004B1969" w:rsidRPr="007713E8" w:rsidRDefault="004B1969" w:rsidP="004B1969">
      <w:pPr>
        <w:pStyle w:val="listaszer"/>
        <w:rPr>
          <w:rFonts w:ascii="Times New Roman" w:hAnsi="Times New Roman" w:cs="Times New Roman"/>
          <w:color w:val="auto"/>
          <w:sz w:val="24"/>
          <w:szCs w:val="24"/>
        </w:rPr>
      </w:pPr>
      <w:r w:rsidRPr="007713E8">
        <w:rPr>
          <w:rFonts w:ascii="Times New Roman" w:hAnsi="Times New Roman" w:cs="Times New Roman"/>
          <w:color w:val="auto"/>
          <w:sz w:val="24"/>
          <w:szCs w:val="24"/>
        </w:rPr>
        <w:t>Különböző korból és kultúrából származó művek csoportosítása különböző szempontok (pl. műfaj, technika, kifejezőeszköz, tériség, mű célja) szerint.</w:t>
      </w:r>
    </w:p>
    <w:p w14:paraId="7DF46A2F" w14:textId="77777777" w:rsidR="004B1969" w:rsidRPr="007713E8" w:rsidRDefault="004B1969" w:rsidP="004B1969">
      <w:pPr>
        <w:pStyle w:val="Cmsor3"/>
        <w:spacing w:before="120" w:after="0"/>
        <w:jc w:val="both"/>
        <w:rPr>
          <w:rFonts w:eastAsia="Cambria"/>
          <w:b w:val="0"/>
          <w:sz w:val="24"/>
          <w:szCs w:val="24"/>
        </w:rPr>
      </w:pPr>
      <w:r w:rsidRPr="007713E8">
        <w:rPr>
          <w:rFonts w:eastAsia="Cambria"/>
          <w:sz w:val="24"/>
          <w:szCs w:val="24"/>
        </w:rPr>
        <w:t>Fogalmak</w:t>
      </w:r>
    </w:p>
    <w:p w14:paraId="249A94C5" w14:textId="77777777" w:rsidR="004B1969" w:rsidRPr="007713E8" w:rsidRDefault="004B1969" w:rsidP="004B196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hAnsi="Times New Roman" w:cs="Times New Roman"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>képzőművészeti műfaj, stíluskorszak, stílusirányzat, kortárs művészet, művészi kifejezés, parafrázis, vizuális napló, látványterv</w:t>
      </w:r>
    </w:p>
    <w:p w14:paraId="594A219B" w14:textId="77777777" w:rsidR="004B1969" w:rsidRPr="007713E8" w:rsidRDefault="004B1969" w:rsidP="004B1969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eastAsia="Cambria" w:hAnsi="Times New Roman" w:cs="Times New Roman"/>
          <w:b/>
          <w:sz w:val="24"/>
          <w:szCs w:val="24"/>
        </w:rPr>
      </w:pPr>
      <w:r w:rsidRPr="007713E8">
        <w:rPr>
          <w:rFonts w:ascii="Times New Roman" w:eastAsia="Cambria" w:hAnsi="Times New Roman" w:cs="Times New Roman"/>
          <w:b/>
          <w:sz w:val="24"/>
          <w:szCs w:val="24"/>
        </w:rPr>
        <w:t>Témakör: Vizuális művészeti jelenségek – Személyes vizuális tapasztalat és reflexió</w:t>
      </w:r>
    </w:p>
    <w:p w14:paraId="0BF8218F" w14:textId="77777777" w:rsidR="004B1969" w:rsidRPr="007713E8" w:rsidRDefault="004B1969" w:rsidP="004B196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Cambria" w:hAnsi="Times New Roman" w:cs="Times New Roman"/>
          <w:b/>
          <w:sz w:val="24"/>
          <w:szCs w:val="24"/>
        </w:rPr>
      </w:pPr>
      <w:r w:rsidRPr="007713E8">
        <w:rPr>
          <w:rFonts w:ascii="Times New Roman" w:eastAsia="Cambria" w:hAnsi="Times New Roman" w:cs="Times New Roman"/>
          <w:b/>
          <w:sz w:val="24"/>
          <w:szCs w:val="24"/>
        </w:rPr>
        <w:t>Javasolt óraszám: 10 óra</w:t>
      </w:r>
    </w:p>
    <w:p w14:paraId="492C3427" w14:textId="77777777" w:rsidR="004B1969" w:rsidRPr="007713E8" w:rsidRDefault="004B1969" w:rsidP="004B196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713E8">
        <w:rPr>
          <w:rFonts w:ascii="Times New Roman" w:eastAsia="Cambria" w:hAnsi="Times New Roman" w:cs="Times New Roman"/>
          <w:b/>
          <w:sz w:val="24"/>
          <w:szCs w:val="24"/>
        </w:rPr>
        <w:t>Tanulási eredmények</w:t>
      </w:r>
    </w:p>
    <w:p w14:paraId="3FD9A7C4" w14:textId="77777777" w:rsidR="004B1969" w:rsidRPr="007713E8" w:rsidRDefault="004B1969" w:rsidP="004B196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13E8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1C05DDC0" w14:textId="77777777" w:rsidR="004B1969" w:rsidRPr="007713E8" w:rsidRDefault="004B1969" w:rsidP="004B1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>alkotómunka során felhasználja a már látott képi inspirációkat;</w:t>
      </w:r>
    </w:p>
    <w:p w14:paraId="2818D688" w14:textId="77777777" w:rsidR="004B1969" w:rsidRPr="007713E8" w:rsidRDefault="004B1969" w:rsidP="004B1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>adott témával, feladattal kapcsolatos vizuális információkat és képi inspirációkat keres többféle forrásból;</w:t>
      </w:r>
    </w:p>
    <w:p w14:paraId="5BEAF9B2" w14:textId="77777777" w:rsidR="004B1969" w:rsidRPr="007713E8" w:rsidRDefault="004B1969" w:rsidP="004B1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>elvont fogalmakat, művészeti tartalmakat belső képek összekapcsolásával bemutat, magyaráz és különböző vizuális eszközökkel megjelenít;</w:t>
      </w:r>
    </w:p>
    <w:p w14:paraId="6079F6C8" w14:textId="77777777" w:rsidR="004B1969" w:rsidRPr="007713E8" w:rsidRDefault="004B1969" w:rsidP="004B1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>a vizuális problémák vizsgálata során összegyűjtött információkat, gondolatokat különböző szempontok szerint rendez és összehasonlít, a tapasztalatait különböző helyzetekben a megoldás érdekében felhasználja;</w:t>
      </w:r>
    </w:p>
    <w:p w14:paraId="41FD3DAF" w14:textId="77777777" w:rsidR="004B1969" w:rsidRPr="007713E8" w:rsidRDefault="004B1969" w:rsidP="004B196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 xml:space="preserve">látványok, képek, médiaszövegek, történetek, szituációk feldolgozása </w:t>
      </w:r>
      <w:proofErr w:type="gramStart"/>
      <w:r w:rsidRPr="007713E8">
        <w:rPr>
          <w:rFonts w:ascii="Times New Roman" w:hAnsi="Times New Roman" w:cs="Times New Roman"/>
          <w:sz w:val="24"/>
          <w:szCs w:val="24"/>
        </w:rPr>
        <w:t>kapcsán  személyes</w:t>
      </w:r>
      <w:proofErr w:type="gramEnd"/>
      <w:r w:rsidRPr="007713E8">
        <w:rPr>
          <w:rFonts w:ascii="Times New Roman" w:hAnsi="Times New Roman" w:cs="Times New Roman"/>
          <w:sz w:val="24"/>
          <w:szCs w:val="24"/>
        </w:rPr>
        <w:t xml:space="preserve"> módon kifejezi, megjeleníti felszínre kerülő érzéseit, gondolatait, asszociációit;</w:t>
      </w:r>
    </w:p>
    <w:p w14:paraId="2B34330C" w14:textId="77777777" w:rsidR="004B1969" w:rsidRPr="007713E8" w:rsidRDefault="004B1969" w:rsidP="004B1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>nem konvencionális feladatok kapcsán egyéni elképzeléseit, ötleteit rugalmasan alkalmazva megoldást talál.</w:t>
      </w:r>
    </w:p>
    <w:p w14:paraId="0C973059" w14:textId="77777777" w:rsidR="004B1969" w:rsidRPr="007713E8" w:rsidRDefault="004B1969" w:rsidP="004B1969">
      <w:pPr>
        <w:pStyle w:val="Cmsor3"/>
        <w:spacing w:before="120" w:after="0"/>
        <w:jc w:val="both"/>
        <w:rPr>
          <w:rFonts w:eastAsia="Cambria"/>
          <w:b w:val="0"/>
          <w:sz w:val="24"/>
          <w:szCs w:val="24"/>
        </w:rPr>
      </w:pPr>
      <w:r w:rsidRPr="007713E8">
        <w:rPr>
          <w:rFonts w:eastAsia="Cambria"/>
          <w:sz w:val="24"/>
          <w:szCs w:val="24"/>
        </w:rPr>
        <w:t>Fejlesztési feladatok és ismeretek</w:t>
      </w:r>
    </w:p>
    <w:p w14:paraId="1F2689C5" w14:textId="77777777" w:rsidR="004B1969" w:rsidRPr="007713E8" w:rsidRDefault="004B1969" w:rsidP="004B1969">
      <w:pPr>
        <w:pStyle w:val="listaszer"/>
        <w:rPr>
          <w:rFonts w:ascii="Times New Roman" w:hAnsi="Times New Roman" w:cs="Times New Roman"/>
          <w:color w:val="auto"/>
          <w:sz w:val="24"/>
          <w:szCs w:val="24"/>
        </w:rPr>
      </w:pPr>
      <w:r w:rsidRPr="007713E8">
        <w:rPr>
          <w:rFonts w:ascii="Times New Roman" w:hAnsi="Times New Roman" w:cs="Times New Roman"/>
          <w:color w:val="auto"/>
          <w:sz w:val="24"/>
          <w:szCs w:val="24"/>
        </w:rPr>
        <w:t>Művészeti élmények (pl. zene, színház/mozgás, médiajelenség) vizuális megjelenítése, átírása különböző eszközökkel (pl. festés, kollázs, installáció, fotó, rövidfilm) önkifejező alkotásokban. A megjelenítés rövid szöveges értelmezése.</w:t>
      </w:r>
    </w:p>
    <w:p w14:paraId="24801054" w14:textId="77777777" w:rsidR="004B1969" w:rsidRPr="007713E8" w:rsidRDefault="004B1969" w:rsidP="004B1969">
      <w:pPr>
        <w:pStyle w:val="listaszer"/>
        <w:rPr>
          <w:rFonts w:ascii="Times New Roman" w:hAnsi="Times New Roman" w:cs="Times New Roman"/>
          <w:color w:val="auto"/>
          <w:sz w:val="24"/>
          <w:szCs w:val="24"/>
        </w:rPr>
      </w:pPr>
      <w:r w:rsidRPr="007713E8">
        <w:rPr>
          <w:rFonts w:ascii="Times New Roman" w:hAnsi="Times New Roman" w:cs="Times New Roman"/>
          <w:color w:val="auto"/>
          <w:sz w:val="24"/>
          <w:szCs w:val="24"/>
        </w:rPr>
        <w:t xml:space="preserve">Elvont fogalmak (pl. hűség, szabadság, harmónia, zsarnokság, szorongás) változatos vizuális megjelenítésére műalkotások </w:t>
      </w:r>
      <w:proofErr w:type="gramStart"/>
      <w:r w:rsidRPr="007713E8">
        <w:rPr>
          <w:rFonts w:ascii="Times New Roman" w:hAnsi="Times New Roman" w:cs="Times New Roman"/>
          <w:color w:val="auto"/>
          <w:sz w:val="24"/>
          <w:szCs w:val="24"/>
        </w:rPr>
        <w:t>gyűjtése  (</w:t>
      </w:r>
      <w:proofErr w:type="gramEnd"/>
      <w:r w:rsidRPr="007713E8">
        <w:rPr>
          <w:rFonts w:ascii="Times New Roman" w:hAnsi="Times New Roman" w:cs="Times New Roman"/>
          <w:color w:val="auto"/>
          <w:sz w:val="24"/>
          <w:szCs w:val="24"/>
        </w:rPr>
        <w:t>pl. tabló, prezentáció) egyénileg vagy csoportmunkában. A gyűjtemények bemutatása, vitatható műalkotások kapcsán az érvelés gyakorlása.</w:t>
      </w:r>
    </w:p>
    <w:p w14:paraId="5FFF1E1C" w14:textId="77777777" w:rsidR="004B1969" w:rsidRPr="007713E8" w:rsidRDefault="004B1969" w:rsidP="004B1969">
      <w:pPr>
        <w:pStyle w:val="listaszer"/>
        <w:rPr>
          <w:rFonts w:ascii="Times New Roman" w:hAnsi="Times New Roman" w:cs="Times New Roman"/>
          <w:color w:val="auto"/>
          <w:sz w:val="24"/>
          <w:szCs w:val="24"/>
        </w:rPr>
      </w:pPr>
      <w:r w:rsidRPr="007713E8">
        <w:rPr>
          <w:rFonts w:ascii="Times New Roman" w:hAnsi="Times New Roman" w:cs="Times New Roman"/>
          <w:color w:val="auto"/>
          <w:sz w:val="24"/>
          <w:szCs w:val="24"/>
        </w:rPr>
        <w:t>Példaként korábban látott műalkotás stílusjegyeit felhasználva önálló alkotómunka más elvont fogalom megjelenítése céljából.</w:t>
      </w:r>
    </w:p>
    <w:p w14:paraId="59330FD5" w14:textId="77777777" w:rsidR="004B1969" w:rsidRPr="007713E8" w:rsidRDefault="004B1969" w:rsidP="004B1969">
      <w:pPr>
        <w:pStyle w:val="listaszer"/>
        <w:rPr>
          <w:rFonts w:ascii="Times New Roman" w:hAnsi="Times New Roman" w:cs="Times New Roman"/>
          <w:color w:val="auto"/>
          <w:sz w:val="24"/>
          <w:szCs w:val="24"/>
        </w:rPr>
      </w:pPr>
      <w:r w:rsidRPr="007713E8">
        <w:rPr>
          <w:rFonts w:ascii="Times New Roman" w:hAnsi="Times New Roman" w:cs="Times New Roman"/>
          <w:color w:val="auto"/>
          <w:sz w:val="24"/>
          <w:szCs w:val="24"/>
        </w:rPr>
        <w:t xml:space="preserve">Adott alkotó (pl. </w:t>
      </w:r>
      <w:proofErr w:type="spellStart"/>
      <w:r w:rsidRPr="007713E8">
        <w:rPr>
          <w:rFonts w:ascii="Times New Roman" w:hAnsi="Times New Roman" w:cs="Times New Roman"/>
          <w:color w:val="auto"/>
          <w:sz w:val="24"/>
          <w:szCs w:val="24"/>
        </w:rPr>
        <w:t>Baldessari</w:t>
      </w:r>
      <w:proofErr w:type="spellEnd"/>
      <w:r w:rsidRPr="007713E8">
        <w:rPr>
          <w:rFonts w:ascii="Times New Roman" w:hAnsi="Times New Roman" w:cs="Times New Roman"/>
          <w:color w:val="auto"/>
          <w:sz w:val="24"/>
          <w:szCs w:val="24"/>
        </w:rPr>
        <w:t xml:space="preserve">, Bacon, </w:t>
      </w:r>
      <w:proofErr w:type="spellStart"/>
      <w:r w:rsidRPr="007713E8">
        <w:rPr>
          <w:rFonts w:ascii="Times New Roman" w:hAnsi="Times New Roman" w:cs="Times New Roman"/>
          <w:color w:val="auto"/>
          <w:sz w:val="24"/>
          <w:szCs w:val="24"/>
        </w:rPr>
        <w:t>Caravaggio</w:t>
      </w:r>
      <w:proofErr w:type="spellEnd"/>
      <w:r w:rsidRPr="007713E8">
        <w:rPr>
          <w:rFonts w:ascii="Times New Roman" w:hAnsi="Times New Roman" w:cs="Times New Roman"/>
          <w:color w:val="auto"/>
          <w:sz w:val="24"/>
          <w:szCs w:val="24"/>
        </w:rPr>
        <w:t xml:space="preserve">, Chagall, Csontváry, Dali, Escher, </w:t>
      </w:r>
      <w:proofErr w:type="spellStart"/>
      <w:r w:rsidRPr="007713E8">
        <w:rPr>
          <w:rFonts w:ascii="Times New Roman" w:hAnsi="Times New Roman" w:cs="Times New Roman"/>
          <w:color w:val="auto"/>
          <w:sz w:val="24"/>
          <w:szCs w:val="24"/>
        </w:rPr>
        <w:t>Giacometti</w:t>
      </w:r>
      <w:proofErr w:type="spellEnd"/>
      <w:r w:rsidRPr="007713E8">
        <w:rPr>
          <w:rFonts w:ascii="Times New Roman" w:hAnsi="Times New Roman" w:cs="Times New Roman"/>
          <w:color w:val="auto"/>
          <w:sz w:val="24"/>
          <w:szCs w:val="24"/>
        </w:rPr>
        <w:t xml:space="preserve">, Giotto, </w:t>
      </w:r>
      <w:proofErr w:type="spellStart"/>
      <w:r w:rsidRPr="007713E8">
        <w:rPr>
          <w:rFonts w:ascii="Times New Roman" w:hAnsi="Times New Roman" w:cs="Times New Roman"/>
          <w:color w:val="auto"/>
          <w:sz w:val="24"/>
          <w:szCs w:val="24"/>
        </w:rPr>
        <w:t>Haring</w:t>
      </w:r>
      <w:proofErr w:type="spellEnd"/>
      <w:r w:rsidRPr="007713E8">
        <w:rPr>
          <w:rFonts w:ascii="Times New Roman" w:hAnsi="Times New Roman" w:cs="Times New Roman"/>
          <w:color w:val="auto"/>
          <w:sz w:val="24"/>
          <w:szCs w:val="24"/>
        </w:rPr>
        <w:t xml:space="preserve">, Michelangelo, Modigliani, Monet, </w:t>
      </w:r>
      <w:proofErr w:type="spellStart"/>
      <w:r w:rsidRPr="007713E8">
        <w:rPr>
          <w:rFonts w:ascii="Times New Roman" w:hAnsi="Times New Roman" w:cs="Times New Roman"/>
          <w:color w:val="auto"/>
          <w:sz w:val="24"/>
          <w:szCs w:val="24"/>
        </w:rPr>
        <w:t>Moor</w:t>
      </w:r>
      <w:proofErr w:type="spellEnd"/>
      <w:r w:rsidRPr="007713E8">
        <w:rPr>
          <w:rFonts w:ascii="Times New Roman" w:hAnsi="Times New Roman" w:cs="Times New Roman"/>
          <w:color w:val="auto"/>
          <w:sz w:val="24"/>
          <w:szCs w:val="24"/>
        </w:rPr>
        <w:t xml:space="preserve">, Munkácsy, Rembrandt, </w:t>
      </w:r>
      <w:proofErr w:type="spellStart"/>
      <w:r w:rsidRPr="007713E8">
        <w:rPr>
          <w:rFonts w:ascii="Times New Roman" w:hAnsi="Times New Roman" w:cs="Times New Roman"/>
          <w:color w:val="auto"/>
          <w:sz w:val="24"/>
          <w:szCs w:val="24"/>
        </w:rPr>
        <w:t>Shiota</w:t>
      </w:r>
      <w:proofErr w:type="spellEnd"/>
      <w:r w:rsidRPr="007713E8">
        <w:rPr>
          <w:rFonts w:ascii="Times New Roman" w:hAnsi="Times New Roman" w:cs="Times New Roman"/>
          <w:color w:val="auto"/>
          <w:sz w:val="24"/>
          <w:szCs w:val="24"/>
        </w:rPr>
        <w:t xml:space="preserve">, van Gogh, Vasarely, </w:t>
      </w:r>
      <w:proofErr w:type="spellStart"/>
      <w:r w:rsidRPr="007713E8">
        <w:rPr>
          <w:rFonts w:ascii="Times New Roman" w:hAnsi="Times New Roman" w:cs="Times New Roman"/>
          <w:color w:val="auto"/>
          <w:sz w:val="24"/>
          <w:szCs w:val="24"/>
        </w:rPr>
        <w:t>Vermeer</w:t>
      </w:r>
      <w:proofErr w:type="spellEnd"/>
      <w:r w:rsidRPr="007713E8">
        <w:rPr>
          <w:rFonts w:ascii="Times New Roman" w:hAnsi="Times New Roman" w:cs="Times New Roman"/>
          <w:color w:val="auto"/>
          <w:sz w:val="24"/>
          <w:szCs w:val="24"/>
        </w:rPr>
        <w:t>) vagy választott stílus (pl. bizánci, expresszionizmus, gótika, impresszionizmus, pop-art, reneszánsz, szürrealizmus) jellemzőinek, stílusjegyeinek összegyűjtése és a gyűjtött információk felhasználása játékos alkotó feladatokban (pl. műfaj vagy médium csere, életműbe illő „hamisítvány” kreálása, öltözet kollekció tervezése)</w:t>
      </w:r>
    </w:p>
    <w:p w14:paraId="16F33B4B" w14:textId="77777777" w:rsidR="004B1969" w:rsidRPr="007713E8" w:rsidRDefault="004B1969" w:rsidP="004B1969">
      <w:pPr>
        <w:pStyle w:val="listaszer"/>
        <w:rPr>
          <w:rFonts w:ascii="Times New Roman" w:hAnsi="Times New Roman" w:cs="Times New Roman"/>
          <w:color w:val="auto"/>
          <w:sz w:val="24"/>
          <w:szCs w:val="24"/>
        </w:rPr>
      </w:pPr>
      <w:r w:rsidRPr="007713E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Adott látvány, tárgy együttes (pl. félhomály, ellenfény, alulnézet, letakart beállítás, felborult pad, kiborult kuka, kötél, tűzoltó kalapács, fél pár strandpapucs) vizuális ábrázolása (pl. fotó, rajz, festés, plasztika), majd a látvány kiegészítése, </w:t>
      </w:r>
      <w:proofErr w:type="spellStart"/>
      <w:r w:rsidRPr="007713E8">
        <w:rPr>
          <w:rFonts w:ascii="Times New Roman" w:hAnsi="Times New Roman" w:cs="Times New Roman"/>
          <w:color w:val="auto"/>
          <w:sz w:val="24"/>
          <w:szCs w:val="24"/>
        </w:rPr>
        <w:t>továbbgondolása</w:t>
      </w:r>
      <w:proofErr w:type="spellEnd"/>
      <w:r w:rsidRPr="007713E8">
        <w:rPr>
          <w:rFonts w:ascii="Times New Roman" w:hAnsi="Times New Roman" w:cs="Times New Roman"/>
          <w:color w:val="auto"/>
          <w:sz w:val="24"/>
          <w:szCs w:val="24"/>
        </w:rPr>
        <w:t xml:space="preserve"> választott vizuális alkotások (pl. Matisse: Csendélet kék asztalon, Moholy-Nagy: Q1 </w:t>
      </w:r>
      <w:proofErr w:type="spellStart"/>
      <w:r w:rsidRPr="007713E8">
        <w:rPr>
          <w:rFonts w:ascii="Times New Roman" w:hAnsi="Times New Roman" w:cs="Times New Roman"/>
          <w:color w:val="auto"/>
          <w:sz w:val="24"/>
          <w:szCs w:val="24"/>
        </w:rPr>
        <w:t>Suprematistic</w:t>
      </w:r>
      <w:proofErr w:type="spellEnd"/>
      <w:r w:rsidRPr="007713E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7713E8">
        <w:rPr>
          <w:rFonts w:ascii="Times New Roman" w:hAnsi="Times New Roman" w:cs="Times New Roman"/>
          <w:color w:val="auto"/>
          <w:sz w:val="24"/>
          <w:szCs w:val="24"/>
        </w:rPr>
        <w:t>Munch</w:t>
      </w:r>
      <w:proofErr w:type="spellEnd"/>
      <w:r w:rsidRPr="007713E8">
        <w:rPr>
          <w:rFonts w:ascii="Times New Roman" w:hAnsi="Times New Roman" w:cs="Times New Roman"/>
          <w:color w:val="auto"/>
          <w:sz w:val="24"/>
          <w:szCs w:val="24"/>
        </w:rPr>
        <w:t xml:space="preserve">: Sikoly, </w:t>
      </w:r>
      <w:proofErr w:type="spellStart"/>
      <w:r w:rsidRPr="007713E8">
        <w:rPr>
          <w:rFonts w:ascii="Times New Roman" w:hAnsi="Times New Roman" w:cs="Times New Roman"/>
          <w:color w:val="auto"/>
          <w:sz w:val="24"/>
          <w:szCs w:val="24"/>
        </w:rPr>
        <w:t>Vermeer</w:t>
      </w:r>
      <w:proofErr w:type="spellEnd"/>
      <w:r w:rsidRPr="007713E8">
        <w:rPr>
          <w:rFonts w:ascii="Times New Roman" w:hAnsi="Times New Roman" w:cs="Times New Roman"/>
          <w:color w:val="auto"/>
          <w:sz w:val="24"/>
          <w:szCs w:val="24"/>
        </w:rPr>
        <w:t xml:space="preserve">: Geográfus,) képi elemeinek felhasználásával a személyes mondanivaló érdekében (pl. a felborult padtól megrémült lány, A geográfus csodálkozva vizsgálja a félhomályban a fél pár strandpapucsot) </w:t>
      </w:r>
    </w:p>
    <w:p w14:paraId="0C3668B7" w14:textId="77777777" w:rsidR="004B1969" w:rsidRPr="007713E8" w:rsidRDefault="004B1969" w:rsidP="004B1969">
      <w:pPr>
        <w:pStyle w:val="listaszer"/>
        <w:rPr>
          <w:rFonts w:ascii="Times New Roman" w:hAnsi="Times New Roman" w:cs="Times New Roman"/>
          <w:color w:val="auto"/>
          <w:sz w:val="24"/>
          <w:szCs w:val="24"/>
        </w:rPr>
      </w:pPr>
      <w:r w:rsidRPr="007713E8">
        <w:rPr>
          <w:rFonts w:ascii="Times New Roman" w:hAnsi="Times New Roman" w:cs="Times New Roman"/>
          <w:color w:val="auto"/>
          <w:sz w:val="24"/>
          <w:szCs w:val="24"/>
        </w:rPr>
        <w:t>A XIX-XX. századi magyar művészet legjelentősebb alkotásainak megismerése (Barabás, Borsos, Csontváry, Madarász, Munkácsy, Paál stb.), egy-egy alkotáshoz televíziós műveltségi vetélkedők stílusában változatos tesztkérdések írása egyénileg vagy csoportban. Egyéni felkészülés után a vetélkedő eljátszása</w:t>
      </w:r>
    </w:p>
    <w:p w14:paraId="1E5BFE5D" w14:textId="77777777" w:rsidR="004B1969" w:rsidRPr="007713E8" w:rsidRDefault="004B1969" w:rsidP="004B1969">
      <w:pPr>
        <w:pStyle w:val="Cmsor3"/>
        <w:spacing w:before="120" w:after="0"/>
        <w:jc w:val="both"/>
        <w:rPr>
          <w:rFonts w:eastAsia="Cambria"/>
          <w:sz w:val="24"/>
          <w:szCs w:val="24"/>
        </w:rPr>
      </w:pPr>
      <w:r w:rsidRPr="007713E8">
        <w:rPr>
          <w:rFonts w:eastAsia="Cambria"/>
          <w:sz w:val="24"/>
          <w:szCs w:val="24"/>
        </w:rPr>
        <w:t>Fogalmak</w:t>
      </w:r>
    </w:p>
    <w:p w14:paraId="4A39ED02" w14:textId="77777777" w:rsidR="004B1969" w:rsidRPr="007713E8" w:rsidRDefault="004B1969" w:rsidP="004B196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>vizuális átírás, kiemelés eszközei, fény- és színhatás, kontraszt, színkontraszt, enteriőr</w:t>
      </w:r>
    </w:p>
    <w:p w14:paraId="2B463A8C" w14:textId="77777777" w:rsidR="004B1969" w:rsidRPr="007713E8" w:rsidRDefault="004B1969" w:rsidP="004B1969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eastAsia="Cambria" w:hAnsi="Times New Roman" w:cs="Times New Roman"/>
          <w:b/>
          <w:sz w:val="24"/>
          <w:szCs w:val="24"/>
        </w:rPr>
      </w:pPr>
      <w:r w:rsidRPr="007713E8">
        <w:rPr>
          <w:rFonts w:ascii="Times New Roman" w:eastAsia="Cambria" w:hAnsi="Times New Roman" w:cs="Times New Roman"/>
          <w:b/>
          <w:sz w:val="24"/>
          <w:szCs w:val="24"/>
        </w:rPr>
        <w:t xml:space="preserve">Témakör: Médiumok sajátosságai – Médiumok jellemző kifejezőeszközei </w:t>
      </w:r>
    </w:p>
    <w:p w14:paraId="4040D803" w14:textId="77777777" w:rsidR="004B1969" w:rsidRPr="007713E8" w:rsidRDefault="004B1969" w:rsidP="004B196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Cambria" w:hAnsi="Times New Roman" w:cs="Times New Roman"/>
          <w:b/>
          <w:sz w:val="24"/>
          <w:szCs w:val="24"/>
        </w:rPr>
      </w:pPr>
      <w:r w:rsidRPr="007713E8">
        <w:rPr>
          <w:rFonts w:ascii="Times New Roman" w:eastAsia="Cambria" w:hAnsi="Times New Roman" w:cs="Times New Roman"/>
          <w:b/>
          <w:sz w:val="24"/>
          <w:szCs w:val="24"/>
        </w:rPr>
        <w:t>Javasolt óraszám:</w:t>
      </w:r>
      <w:r w:rsidRPr="007713E8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7713E8">
        <w:rPr>
          <w:rFonts w:ascii="Times New Roman" w:eastAsia="Cambria" w:hAnsi="Times New Roman" w:cs="Times New Roman"/>
          <w:b/>
          <w:sz w:val="24"/>
          <w:szCs w:val="24"/>
        </w:rPr>
        <w:t xml:space="preserve">8 óra </w:t>
      </w:r>
    </w:p>
    <w:p w14:paraId="12ABCC0D" w14:textId="77777777" w:rsidR="004B1969" w:rsidRPr="007713E8" w:rsidRDefault="004B1969" w:rsidP="004B196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713E8">
        <w:rPr>
          <w:rFonts w:ascii="Times New Roman" w:eastAsia="Cambria" w:hAnsi="Times New Roman" w:cs="Times New Roman"/>
          <w:b/>
          <w:sz w:val="24"/>
          <w:szCs w:val="24"/>
        </w:rPr>
        <w:t>Tanulási eredmények</w:t>
      </w:r>
    </w:p>
    <w:p w14:paraId="63BFC3D8" w14:textId="77777777" w:rsidR="004B1969" w:rsidRPr="007713E8" w:rsidRDefault="004B1969" w:rsidP="004B196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13E8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4EC92D5A" w14:textId="77777777" w:rsidR="004B1969" w:rsidRPr="007713E8" w:rsidRDefault="004B1969" w:rsidP="004B1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>adott témával, feladattal kapcsolatos vizuális információkat és képi inspirációkat keres többféle forrásból;</w:t>
      </w:r>
    </w:p>
    <w:p w14:paraId="16DDC784" w14:textId="77777777" w:rsidR="004B1969" w:rsidRPr="007713E8" w:rsidRDefault="004B1969" w:rsidP="004B1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>vizuális megjelenések, képek, mozgóképek, médiaszövegek vizsgálata, összehasonlítása során feltárt következtetéseit megfogalmazza, és alkotó tevékenységében felhasználja, egyénileg és csoportmunkában is;</w:t>
      </w:r>
    </w:p>
    <w:p w14:paraId="553BC30E" w14:textId="77777777" w:rsidR="004B1969" w:rsidRPr="007713E8" w:rsidRDefault="004B1969" w:rsidP="004B196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>látványok, képek, médiaszövegek, történetek, szituációk feldolgozása kapcsán személyes módon kifejezi, megjeleníti felszínre kerülő érzéseit, gondolatait, asszociációit;</w:t>
      </w:r>
    </w:p>
    <w:p w14:paraId="70B6E173" w14:textId="77777777" w:rsidR="004B1969" w:rsidRPr="007713E8" w:rsidRDefault="004B1969" w:rsidP="004B1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>vizuális megjelenítés során egyénileg és csoportmunkában is használja a kiemelés, figyelemirányítás, egyensúlyteremtés vizuális eszközeit.</w:t>
      </w:r>
    </w:p>
    <w:p w14:paraId="32F3F22A" w14:textId="77777777" w:rsidR="004B1969" w:rsidRPr="007713E8" w:rsidRDefault="004B1969" w:rsidP="004B1969">
      <w:pPr>
        <w:pStyle w:val="Cmsor3"/>
        <w:spacing w:before="120" w:after="0"/>
        <w:jc w:val="both"/>
        <w:rPr>
          <w:rFonts w:eastAsia="Cambria"/>
          <w:b w:val="0"/>
          <w:sz w:val="24"/>
          <w:szCs w:val="24"/>
        </w:rPr>
      </w:pPr>
      <w:r w:rsidRPr="007713E8">
        <w:rPr>
          <w:rFonts w:eastAsia="Cambria"/>
          <w:sz w:val="24"/>
          <w:szCs w:val="24"/>
        </w:rPr>
        <w:t>Fejlesztési feladatok és ismeretek</w:t>
      </w:r>
    </w:p>
    <w:p w14:paraId="539DF2A0" w14:textId="77777777" w:rsidR="004B1969" w:rsidRPr="007713E8" w:rsidRDefault="004B1969" w:rsidP="004B1969">
      <w:pPr>
        <w:pStyle w:val="listaszer"/>
        <w:rPr>
          <w:rFonts w:ascii="Times New Roman" w:hAnsi="Times New Roman" w:cs="Times New Roman"/>
          <w:color w:val="auto"/>
          <w:sz w:val="24"/>
          <w:szCs w:val="24"/>
        </w:rPr>
      </w:pPr>
      <w:r w:rsidRPr="007713E8">
        <w:rPr>
          <w:rFonts w:ascii="Times New Roman" w:hAnsi="Times New Roman" w:cs="Times New Roman"/>
          <w:color w:val="auto"/>
          <w:sz w:val="24"/>
          <w:szCs w:val="24"/>
        </w:rPr>
        <w:t xml:space="preserve">Példák alapján a mozgókép működésének értelmezése (pl. időszervezés, képkivágás/kameramozgás, plán, hanghatás) majd kreatív alkalmazása összetett feladatokban (pl. </w:t>
      </w:r>
      <w:proofErr w:type="spellStart"/>
      <w:r w:rsidRPr="007713E8">
        <w:rPr>
          <w:rFonts w:ascii="Times New Roman" w:hAnsi="Times New Roman" w:cs="Times New Roman"/>
          <w:color w:val="auto"/>
          <w:sz w:val="24"/>
          <w:szCs w:val="24"/>
        </w:rPr>
        <w:t>storyboard</w:t>
      </w:r>
      <w:proofErr w:type="spellEnd"/>
      <w:r w:rsidRPr="007713E8">
        <w:rPr>
          <w:rFonts w:ascii="Times New Roman" w:hAnsi="Times New Roman" w:cs="Times New Roman"/>
          <w:color w:val="auto"/>
          <w:sz w:val="24"/>
          <w:szCs w:val="24"/>
        </w:rPr>
        <w:t xml:space="preserve"> készítése megadott képkockából kiindulva, rövidfilm készítése megadott fogalomból vagy fotóból kiindulva), mely a médium sajátos (nyelvi) működésének felismerését célozza meg.</w:t>
      </w:r>
    </w:p>
    <w:p w14:paraId="6D71B4E5" w14:textId="77777777" w:rsidR="004B1969" w:rsidRPr="007713E8" w:rsidRDefault="004B1969" w:rsidP="004B1969">
      <w:pPr>
        <w:pStyle w:val="listaszer"/>
        <w:rPr>
          <w:rFonts w:ascii="Times New Roman" w:hAnsi="Times New Roman" w:cs="Times New Roman"/>
          <w:color w:val="auto"/>
          <w:sz w:val="24"/>
          <w:szCs w:val="24"/>
        </w:rPr>
      </w:pPr>
      <w:r w:rsidRPr="007713E8">
        <w:rPr>
          <w:rFonts w:ascii="Times New Roman" w:hAnsi="Times New Roman" w:cs="Times New Roman"/>
          <w:color w:val="auto"/>
          <w:sz w:val="24"/>
          <w:szCs w:val="24"/>
        </w:rPr>
        <w:t>Példák alapján a technikai képalkotó, digitális médiumok (pl. sajtófotó, híroldal, blog, filmetűd, klip, videóinstalláció) hétköznapi kommunikációs, továbbá személyes és művészi kifejező szándékának összehasonlítása.</w:t>
      </w:r>
    </w:p>
    <w:p w14:paraId="3E35AE0D" w14:textId="77777777" w:rsidR="004B1969" w:rsidRPr="007713E8" w:rsidRDefault="004B1969" w:rsidP="004B1969">
      <w:pPr>
        <w:pStyle w:val="Cmsor3"/>
        <w:spacing w:before="120" w:after="0"/>
        <w:jc w:val="both"/>
        <w:rPr>
          <w:rFonts w:eastAsia="Cambria"/>
          <w:b w:val="0"/>
          <w:sz w:val="24"/>
          <w:szCs w:val="24"/>
        </w:rPr>
      </w:pPr>
      <w:r w:rsidRPr="007713E8">
        <w:rPr>
          <w:rFonts w:eastAsia="Cambria"/>
          <w:sz w:val="24"/>
          <w:szCs w:val="24"/>
        </w:rPr>
        <w:t>Fogalmak</w:t>
      </w:r>
    </w:p>
    <w:p w14:paraId="2C63021D" w14:textId="77777777" w:rsidR="004B1969" w:rsidRPr="007713E8" w:rsidRDefault="004B1969" w:rsidP="004B196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hAnsi="Times New Roman" w:cs="Times New Roman"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 xml:space="preserve">címrend, </w:t>
      </w:r>
      <w:proofErr w:type="gramStart"/>
      <w:r w:rsidRPr="007713E8">
        <w:rPr>
          <w:rFonts w:ascii="Times New Roman" w:hAnsi="Times New Roman" w:cs="Times New Roman"/>
          <w:sz w:val="24"/>
          <w:szCs w:val="24"/>
        </w:rPr>
        <w:t>tipográfia,  illusztráció</w:t>
      </w:r>
      <w:proofErr w:type="gramEnd"/>
      <w:r w:rsidRPr="007713E8">
        <w:rPr>
          <w:rFonts w:ascii="Times New Roman" w:hAnsi="Times New Roman" w:cs="Times New Roman"/>
          <w:sz w:val="24"/>
          <w:szCs w:val="24"/>
        </w:rPr>
        <w:t>, képaláírás, link, banner, kameraállás, kameramozgás</w:t>
      </w:r>
    </w:p>
    <w:p w14:paraId="6D54E0C2" w14:textId="77777777" w:rsidR="004B1969" w:rsidRPr="007713E8" w:rsidRDefault="004B1969" w:rsidP="004B1969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eastAsia="Cambria" w:hAnsi="Times New Roman" w:cs="Times New Roman"/>
          <w:b/>
          <w:sz w:val="24"/>
          <w:szCs w:val="24"/>
        </w:rPr>
      </w:pPr>
      <w:r w:rsidRPr="007713E8">
        <w:rPr>
          <w:rFonts w:ascii="Times New Roman" w:eastAsia="Cambria" w:hAnsi="Times New Roman" w:cs="Times New Roman"/>
          <w:b/>
          <w:sz w:val="24"/>
          <w:szCs w:val="24"/>
        </w:rPr>
        <w:t xml:space="preserve">Témakör: Időbeli és térbeli viszonyok – Tér és idő vizuális megjelenítésének lehetőségei </w:t>
      </w:r>
    </w:p>
    <w:p w14:paraId="6C3F6497" w14:textId="77777777" w:rsidR="004B1969" w:rsidRPr="007713E8" w:rsidRDefault="004B1969" w:rsidP="004B196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Cambria" w:hAnsi="Times New Roman" w:cs="Times New Roman"/>
          <w:b/>
          <w:sz w:val="24"/>
          <w:szCs w:val="24"/>
        </w:rPr>
      </w:pPr>
      <w:r w:rsidRPr="007713E8">
        <w:rPr>
          <w:rFonts w:ascii="Times New Roman" w:eastAsia="Cambria" w:hAnsi="Times New Roman" w:cs="Times New Roman"/>
          <w:b/>
          <w:sz w:val="24"/>
          <w:szCs w:val="24"/>
        </w:rPr>
        <w:t>Javasolt óraszám: 8 óra</w:t>
      </w:r>
    </w:p>
    <w:p w14:paraId="5702E745" w14:textId="77777777" w:rsidR="004B1969" w:rsidRPr="007713E8" w:rsidRDefault="004B1969" w:rsidP="004B196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713E8">
        <w:rPr>
          <w:rFonts w:ascii="Times New Roman" w:eastAsia="Cambria" w:hAnsi="Times New Roman" w:cs="Times New Roman"/>
          <w:b/>
          <w:sz w:val="24"/>
          <w:szCs w:val="24"/>
        </w:rPr>
        <w:t>Tanulási eredmények</w:t>
      </w:r>
    </w:p>
    <w:p w14:paraId="256F29FE" w14:textId="77777777" w:rsidR="004B1969" w:rsidRPr="007713E8" w:rsidRDefault="004B1969" w:rsidP="004B196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13E8">
        <w:rPr>
          <w:rFonts w:ascii="Times New Roman" w:hAnsi="Times New Roman" w:cs="Times New Roman"/>
          <w:b/>
          <w:sz w:val="24"/>
          <w:szCs w:val="24"/>
        </w:rPr>
        <w:lastRenderedPageBreak/>
        <w:t>A témakör tanulása hozzájárul ahhoz, hogy a tanuló a nevelési-oktatási szakasz végére:</w:t>
      </w:r>
    </w:p>
    <w:p w14:paraId="34AACCA4" w14:textId="77777777" w:rsidR="004B1969" w:rsidRPr="007713E8" w:rsidRDefault="004B1969" w:rsidP="004B1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>a valóság vagy a vizuális alkotások, illetve azok elemei által felidézett asszociatív módon generált képeket, történeteket szövegesen megfogalmaz, vizuálisan megjelenít, egyénileg és csoportmunkában is;</w:t>
      </w:r>
    </w:p>
    <w:p w14:paraId="1779817A" w14:textId="77777777" w:rsidR="004B1969" w:rsidRPr="007713E8" w:rsidRDefault="004B1969" w:rsidP="004B1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>vizuális megjelenések, képek, mozgóképek, médiaszövegek vizsgálata, összehasonlítása során feltárt következtetéseit megfogalmazza, és alkotó tevékenységében felhasználja, egyénileg és csoportmunkában is;</w:t>
      </w:r>
    </w:p>
    <w:p w14:paraId="2B68ED41" w14:textId="77777777" w:rsidR="004B1969" w:rsidRPr="007713E8" w:rsidRDefault="004B1969" w:rsidP="004B1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>a helyzetek, történetek ábrázolása, dokumentálása során felhasználja a kép és szöveg, a kép és hang viszonyában rejlő lehetőségeket, egyénileg vagy csoportmunkában is;</w:t>
      </w:r>
    </w:p>
    <w:p w14:paraId="73629879" w14:textId="77777777" w:rsidR="004B1969" w:rsidRPr="007713E8" w:rsidRDefault="004B1969" w:rsidP="004B1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>adott témát, időbeli, térbeli folyamatokat, történéseket közvetít újabb médiumok képírási formáinak segítségével egyénileg vagy csoportmunkában is;</w:t>
      </w:r>
    </w:p>
    <w:p w14:paraId="28804D33" w14:textId="77777777" w:rsidR="004B1969" w:rsidRPr="007713E8" w:rsidRDefault="004B1969" w:rsidP="004B1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>nem konvencionális feladatok kapcsán egyéni elképzeléseit, ötleteit rugalmasan alkalmazva megoldást talál.</w:t>
      </w:r>
    </w:p>
    <w:p w14:paraId="5D1E5F17" w14:textId="77777777" w:rsidR="004B1969" w:rsidRPr="007713E8" w:rsidRDefault="004B1969" w:rsidP="004B1969">
      <w:pPr>
        <w:pStyle w:val="Cmsor3"/>
        <w:spacing w:before="120" w:after="0"/>
        <w:jc w:val="both"/>
        <w:rPr>
          <w:rFonts w:eastAsia="Cambria"/>
          <w:b w:val="0"/>
          <w:sz w:val="24"/>
          <w:szCs w:val="24"/>
        </w:rPr>
      </w:pPr>
      <w:r w:rsidRPr="007713E8">
        <w:rPr>
          <w:rFonts w:eastAsia="Cambria"/>
          <w:sz w:val="24"/>
          <w:szCs w:val="24"/>
        </w:rPr>
        <w:t>Fejlesztési feladatok és ismeretek</w:t>
      </w:r>
    </w:p>
    <w:p w14:paraId="7132CCB8" w14:textId="77777777" w:rsidR="004B1969" w:rsidRPr="007713E8" w:rsidRDefault="004B1969" w:rsidP="004B1969">
      <w:pPr>
        <w:pStyle w:val="listaszer"/>
        <w:rPr>
          <w:rFonts w:ascii="Times New Roman" w:hAnsi="Times New Roman" w:cs="Times New Roman"/>
          <w:color w:val="auto"/>
          <w:sz w:val="24"/>
          <w:szCs w:val="24"/>
        </w:rPr>
      </w:pPr>
      <w:r w:rsidRPr="007713E8">
        <w:rPr>
          <w:rFonts w:ascii="Times New Roman" w:hAnsi="Times New Roman" w:cs="Times New Roman"/>
          <w:color w:val="auto"/>
          <w:sz w:val="24"/>
          <w:szCs w:val="24"/>
        </w:rPr>
        <w:t>Példák alapján a tér és idő valós érzékelésének, látványának, törvényszerűségeinek megfigyelése és összevetése a különböző korok teret és időbeliséget ábrázoló, megjelenítő módjaival, (pl. ókori egyiptomi, középkor, reneszánsz, barokk, impresszionizmus, XX-XXI. század művészeti törekvései).</w:t>
      </w:r>
    </w:p>
    <w:p w14:paraId="44E4A71B" w14:textId="77777777" w:rsidR="004B1969" w:rsidRPr="007713E8" w:rsidRDefault="004B1969" w:rsidP="004B1969">
      <w:pPr>
        <w:pStyle w:val="listaszer"/>
        <w:rPr>
          <w:rFonts w:ascii="Times New Roman" w:hAnsi="Times New Roman" w:cs="Times New Roman"/>
          <w:color w:val="auto"/>
          <w:sz w:val="24"/>
          <w:szCs w:val="24"/>
        </w:rPr>
      </w:pPr>
      <w:r w:rsidRPr="007713E8">
        <w:rPr>
          <w:rFonts w:ascii="Times New Roman" w:hAnsi="Times New Roman" w:cs="Times New Roman"/>
          <w:color w:val="auto"/>
          <w:sz w:val="24"/>
          <w:szCs w:val="24"/>
        </w:rPr>
        <w:t>A tér, térbeliség (pl. kórházi folyosó, vágyott szoba, metróállomás) ábrázolása az egy iránypontos perspektíva szabályaival.  Az elkészült alkotások, rajzok kiegészítése (pl. személyes szöveggel, saját fotóval, képrészlettel, műalkotások szereplőivel).</w:t>
      </w:r>
    </w:p>
    <w:p w14:paraId="12EB7ED1" w14:textId="77777777" w:rsidR="004B1969" w:rsidRPr="007713E8" w:rsidRDefault="004B1969" w:rsidP="004B1969">
      <w:pPr>
        <w:pStyle w:val="listaszer"/>
        <w:rPr>
          <w:rFonts w:ascii="Times New Roman" w:hAnsi="Times New Roman" w:cs="Times New Roman"/>
          <w:color w:val="auto"/>
          <w:sz w:val="24"/>
          <w:szCs w:val="24"/>
        </w:rPr>
      </w:pPr>
      <w:r w:rsidRPr="007713E8">
        <w:rPr>
          <w:rFonts w:ascii="Times New Roman" w:hAnsi="Times New Roman" w:cs="Times New Roman"/>
          <w:color w:val="auto"/>
          <w:sz w:val="24"/>
          <w:szCs w:val="24"/>
        </w:rPr>
        <w:t xml:space="preserve">A két iránypontos perspektíva szabályainak megismerése, alkalmazása szögletes testek rajzi megjelenítésében. </w:t>
      </w:r>
    </w:p>
    <w:p w14:paraId="6F6CE0C1" w14:textId="77777777" w:rsidR="004B1969" w:rsidRPr="007713E8" w:rsidRDefault="004B1969" w:rsidP="004B1969">
      <w:pPr>
        <w:pStyle w:val="listaszer"/>
        <w:rPr>
          <w:rFonts w:ascii="Times New Roman" w:hAnsi="Times New Roman" w:cs="Times New Roman"/>
          <w:color w:val="auto"/>
          <w:sz w:val="24"/>
          <w:szCs w:val="24"/>
        </w:rPr>
      </w:pPr>
      <w:r w:rsidRPr="007713E8">
        <w:rPr>
          <w:rFonts w:ascii="Times New Roman" w:hAnsi="Times New Roman" w:cs="Times New Roman"/>
          <w:color w:val="auto"/>
          <w:sz w:val="24"/>
          <w:szCs w:val="24"/>
        </w:rPr>
        <w:t>Egyméretű axonometria felhasználásával készült, irreális tereket bemutató műalkotások (pl. Vasarely, M.C. Escher, Orosz István művei) szerkezeti elvének megfigyelése után változatok önálló alkotása.</w:t>
      </w:r>
    </w:p>
    <w:p w14:paraId="3EF73B3B" w14:textId="77777777" w:rsidR="004B1969" w:rsidRPr="007713E8" w:rsidRDefault="004B1969" w:rsidP="004B1969">
      <w:pPr>
        <w:pStyle w:val="listaszer"/>
        <w:rPr>
          <w:rFonts w:ascii="Times New Roman" w:hAnsi="Times New Roman" w:cs="Times New Roman"/>
          <w:color w:val="auto"/>
          <w:sz w:val="24"/>
          <w:szCs w:val="24"/>
        </w:rPr>
      </w:pPr>
      <w:r w:rsidRPr="007713E8">
        <w:rPr>
          <w:rFonts w:ascii="Times New Roman" w:hAnsi="Times New Roman" w:cs="Times New Roman"/>
          <w:color w:val="auto"/>
          <w:sz w:val="24"/>
          <w:szCs w:val="24"/>
        </w:rPr>
        <w:t xml:space="preserve">A mozgókép működésének, a mozgás illúziókeltésének és kezdeti animációs filmek technikatörténeti hátterének megismerése után (pl. </w:t>
      </w:r>
      <w:proofErr w:type="spellStart"/>
      <w:r w:rsidRPr="007713E8">
        <w:rPr>
          <w:rFonts w:ascii="Times New Roman" w:hAnsi="Times New Roman" w:cs="Times New Roman"/>
          <w:color w:val="auto"/>
          <w:sz w:val="24"/>
          <w:szCs w:val="24"/>
        </w:rPr>
        <w:t>Muybridge</w:t>
      </w:r>
      <w:proofErr w:type="spellEnd"/>
      <w:r w:rsidRPr="007713E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7713E8">
        <w:rPr>
          <w:rFonts w:ascii="Times New Roman" w:hAnsi="Times New Roman" w:cs="Times New Roman"/>
          <w:color w:val="auto"/>
          <w:sz w:val="24"/>
          <w:szCs w:val="24"/>
        </w:rPr>
        <w:t>Lumiere</w:t>
      </w:r>
      <w:proofErr w:type="spellEnd"/>
      <w:r w:rsidRPr="007713E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7713E8">
        <w:rPr>
          <w:rFonts w:ascii="Times New Roman" w:hAnsi="Times New Roman" w:cs="Times New Roman"/>
          <w:color w:val="auto"/>
          <w:sz w:val="24"/>
          <w:szCs w:val="24"/>
        </w:rPr>
        <w:t>Funny</w:t>
      </w:r>
      <w:proofErr w:type="spellEnd"/>
      <w:r w:rsidRPr="007713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713E8">
        <w:rPr>
          <w:rFonts w:ascii="Times New Roman" w:hAnsi="Times New Roman" w:cs="Times New Roman"/>
          <w:color w:val="auto"/>
          <w:sz w:val="24"/>
          <w:szCs w:val="24"/>
        </w:rPr>
        <w:t>faces</w:t>
      </w:r>
      <w:proofErr w:type="spellEnd"/>
      <w:r w:rsidRPr="007713E8">
        <w:rPr>
          <w:rFonts w:ascii="Times New Roman" w:hAnsi="Times New Roman" w:cs="Times New Roman"/>
          <w:color w:val="auto"/>
          <w:sz w:val="24"/>
          <w:szCs w:val="24"/>
        </w:rPr>
        <w:t xml:space="preserve">) stop </w:t>
      </w:r>
      <w:proofErr w:type="spellStart"/>
      <w:r w:rsidRPr="007713E8">
        <w:rPr>
          <w:rFonts w:ascii="Times New Roman" w:hAnsi="Times New Roman" w:cs="Times New Roman"/>
          <w:color w:val="auto"/>
          <w:sz w:val="24"/>
          <w:szCs w:val="24"/>
        </w:rPr>
        <w:t>motion</w:t>
      </w:r>
      <w:proofErr w:type="spellEnd"/>
      <w:r w:rsidRPr="007713E8">
        <w:rPr>
          <w:rFonts w:ascii="Times New Roman" w:hAnsi="Times New Roman" w:cs="Times New Roman"/>
          <w:color w:val="auto"/>
          <w:sz w:val="24"/>
          <w:szCs w:val="24"/>
        </w:rPr>
        <w:t xml:space="preserve"> típusú animációs kisfilmek készítése csoportban.</w:t>
      </w:r>
    </w:p>
    <w:p w14:paraId="2DA82EA9" w14:textId="77777777" w:rsidR="004B1969" w:rsidRPr="007713E8" w:rsidRDefault="004B1969" w:rsidP="004B1969">
      <w:pPr>
        <w:pStyle w:val="Cmsor3"/>
        <w:spacing w:before="120" w:after="0"/>
        <w:jc w:val="both"/>
        <w:rPr>
          <w:rFonts w:eastAsia="Cambria"/>
          <w:b w:val="0"/>
          <w:sz w:val="24"/>
          <w:szCs w:val="24"/>
        </w:rPr>
      </w:pPr>
      <w:r w:rsidRPr="007713E8">
        <w:rPr>
          <w:rFonts w:eastAsia="Cambria"/>
          <w:sz w:val="24"/>
          <w:szCs w:val="24"/>
        </w:rPr>
        <w:t>Fogalmak</w:t>
      </w:r>
    </w:p>
    <w:p w14:paraId="2812D646" w14:textId="77777777" w:rsidR="004B1969" w:rsidRPr="007713E8" w:rsidRDefault="004B1969" w:rsidP="004B196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hAnsi="Times New Roman" w:cs="Times New Roman"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>állókép, mozgókép, képes forgatókönyv, fázis, perspektíva, axonometria</w:t>
      </w:r>
    </w:p>
    <w:p w14:paraId="75B2FCD7" w14:textId="77777777" w:rsidR="004B1969" w:rsidRPr="007713E8" w:rsidRDefault="004B1969" w:rsidP="004B1969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eastAsia="Cambria" w:hAnsi="Times New Roman" w:cs="Times New Roman"/>
          <w:b/>
          <w:sz w:val="24"/>
          <w:szCs w:val="24"/>
        </w:rPr>
      </w:pPr>
      <w:r w:rsidRPr="007713E8">
        <w:rPr>
          <w:rFonts w:ascii="Times New Roman" w:eastAsia="Cambria" w:hAnsi="Times New Roman" w:cs="Times New Roman"/>
          <w:b/>
          <w:sz w:val="24"/>
          <w:szCs w:val="24"/>
        </w:rPr>
        <w:t>Témakör: Vizuális információ és befolyásolás – Kép és szöveg üzenete</w:t>
      </w:r>
    </w:p>
    <w:p w14:paraId="6E9AB3E5" w14:textId="77777777" w:rsidR="004B1969" w:rsidRPr="007713E8" w:rsidRDefault="004B1969" w:rsidP="004B196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Cambria" w:hAnsi="Times New Roman" w:cs="Times New Roman"/>
          <w:b/>
          <w:sz w:val="24"/>
          <w:szCs w:val="24"/>
        </w:rPr>
      </w:pPr>
      <w:r w:rsidRPr="007713E8">
        <w:rPr>
          <w:rFonts w:ascii="Times New Roman" w:eastAsia="Cambria" w:hAnsi="Times New Roman" w:cs="Times New Roman"/>
          <w:b/>
          <w:sz w:val="24"/>
          <w:szCs w:val="24"/>
        </w:rPr>
        <w:t>Javasolt óraszám:</w:t>
      </w:r>
      <w:r w:rsidRPr="007713E8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7713E8">
        <w:rPr>
          <w:rFonts w:ascii="Times New Roman" w:eastAsia="Cambria" w:hAnsi="Times New Roman" w:cs="Times New Roman"/>
          <w:b/>
          <w:sz w:val="24"/>
          <w:szCs w:val="24"/>
        </w:rPr>
        <w:t>12</w:t>
      </w:r>
    </w:p>
    <w:p w14:paraId="3FF458B2" w14:textId="77777777" w:rsidR="004B1969" w:rsidRPr="007713E8" w:rsidRDefault="004B1969" w:rsidP="004B196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713E8">
        <w:rPr>
          <w:rFonts w:ascii="Times New Roman" w:eastAsia="Cambria" w:hAnsi="Times New Roman" w:cs="Times New Roman"/>
          <w:b/>
          <w:sz w:val="24"/>
          <w:szCs w:val="24"/>
        </w:rPr>
        <w:t>Tanulási eredmények</w:t>
      </w:r>
    </w:p>
    <w:p w14:paraId="1BFB6BEC" w14:textId="77777777" w:rsidR="004B1969" w:rsidRPr="007713E8" w:rsidRDefault="004B1969" w:rsidP="004B196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13E8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17680C9C" w14:textId="77777777" w:rsidR="004B1969" w:rsidRPr="007713E8" w:rsidRDefault="004B1969" w:rsidP="004B1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>adott témával, feladattal kapcsolatos vizuális információkat és képi inspirációkat keres többféle forrásból;</w:t>
      </w:r>
    </w:p>
    <w:p w14:paraId="0DB88847" w14:textId="77777777" w:rsidR="004B1969" w:rsidRPr="007713E8" w:rsidRDefault="004B1969" w:rsidP="004B1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>a valóság vagy a vizuális alkotások, illetve azok elemei által felidézett asszociatív módon generált képeket, történeteket szövegesen megfogalmaz, vizuálisan megjelenít, egyénileg és csoportmunkában is;</w:t>
      </w:r>
    </w:p>
    <w:p w14:paraId="7B50C9D5" w14:textId="77777777" w:rsidR="004B1969" w:rsidRPr="007713E8" w:rsidRDefault="004B1969" w:rsidP="004B1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>vizuális megjelenítés során használja a kiemelés, figyelemirányítás, egyensúlyteremtés vizuális eszközeit, egyénileg és csoportmunkában is;</w:t>
      </w:r>
    </w:p>
    <w:p w14:paraId="655BD980" w14:textId="77777777" w:rsidR="004B1969" w:rsidRPr="007713E8" w:rsidRDefault="004B1969" w:rsidP="004B1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lastRenderedPageBreak/>
        <w:t>a helyzetek, történetek ábrázolása, dokumentálása során felhasználja a kép és szöveg, a kép és hang viszonyában rejlő lehetőségeket, egyénileg vagy csoportmunkában is;</w:t>
      </w:r>
    </w:p>
    <w:p w14:paraId="0FB3FDB6" w14:textId="77777777" w:rsidR="004B1969" w:rsidRPr="007713E8" w:rsidRDefault="004B1969" w:rsidP="004B1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>nem vizuális információkat (pl. számszerű adat, absztrakt fogalom) különböző célok (pl. tudományos, gazdasági, turisztikai) érdekében vizuális, képi üzenetté alakít;</w:t>
      </w:r>
    </w:p>
    <w:p w14:paraId="0718EC6A" w14:textId="77777777" w:rsidR="004B1969" w:rsidRPr="007713E8" w:rsidRDefault="004B1969" w:rsidP="004B1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>gondolatait, terveit, észrevételeit, véleményét változatos vizuális eszközök segítségével prezentálja.</w:t>
      </w:r>
    </w:p>
    <w:p w14:paraId="623241F2" w14:textId="77777777" w:rsidR="004B1969" w:rsidRPr="007713E8" w:rsidRDefault="004B1969" w:rsidP="004B1969">
      <w:pPr>
        <w:pStyle w:val="Cmsor3"/>
        <w:spacing w:before="120" w:after="0"/>
        <w:jc w:val="both"/>
        <w:rPr>
          <w:rFonts w:eastAsia="Cambria"/>
          <w:b w:val="0"/>
          <w:sz w:val="24"/>
          <w:szCs w:val="24"/>
        </w:rPr>
      </w:pPr>
      <w:r w:rsidRPr="007713E8">
        <w:rPr>
          <w:rFonts w:eastAsia="Cambria"/>
          <w:sz w:val="24"/>
          <w:szCs w:val="24"/>
        </w:rPr>
        <w:t>Fejlesztési feladatok és ismeretek</w:t>
      </w:r>
    </w:p>
    <w:p w14:paraId="3D18DDE5" w14:textId="77777777" w:rsidR="004B1969" w:rsidRPr="007713E8" w:rsidRDefault="004B1969" w:rsidP="004B1969">
      <w:pPr>
        <w:pStyle w:val="listaszer"/>
        <w:rPr>
          <w:rFonts w:ascii="Times New Roman" w:hAnsi="Times New Roman" w:cs="Times New Roman"/>
          <w:color w:val="auto"/>
          <w:sz w:val="24"/>
          <w:szCs w:val="24"/>
        </w:rPr>
      </w:pPr>
      <w:r w:rsidRPr="007713E8">
        <w:rPr>
          <w:rFonts w:ascii="Times New Roman" w:hAnsi="Times New Roman" w:cs="Times New Roman"/>
          <w:color w:val="auto"/>
          <w:sz w:val="24"/>
          <w:szCs w:val="24"/>
        </w:rPr>
        <w:t>Példák alapján a nyomtatott és online sajtó tervezésekor (pl. napilap, magazin, honlap) alkalmazott fontosabb figyelemvezető, kiemelő eljárások értelmezése (pl. címrend, betűméret, tipográfia, szöveg és képi illusztráció viszonya, képaláírás, linkek, hang-és képanyagok) és felhasználása játékos tervező feladatokban (pl. híroldal tervezése az osztály számára, saját profil tervezése) egyénileg és csoportmunkában.</w:t>
      </w:r>
    </w:p>
    <w:p w14:paraId="7E057321" w14:textId="77777777" w:rsidR="004B1969" w:rsidRPr="007713E8" w:rsidRDefault="004B1969" w:rsidP="004B1969">
      <w:pPr>
        <w:pStyle w:val="listaszer"/>
        <w:rPr>
          <w:rFonts w:ascii="Times New Roman" w:hAnsi="Times New Roman" w:cs="Times New Roman"/>
          <w:color w:val="auto"/>
          <w:sz w:val="24"/>
          <w:szCs w:val="24"/>
        </w:rPr>
      </w:pPr>
      <w:r w:rsidRPr="007713E8">
        <w:rPr>
          <w:rFonts w:ascii="Times New Roman" w:hAnsi="Times New Roman" w:cs="Times New Roman"/>
          <w:color w:val="auto"/>
          <w:sz w:val="24"/>
          <w:szCs w:val="24"/>
        </w:rPr>
        <w:t xml:space="preserve">Nem vizuális információk (pl. számszerű adat, absztrakt fogalom) különböző célok (pl. tudományos, gazdasági, turisztikai) érdekében vizuális, képi üzenetté alakítása (pl. rajz, festés, térbeli konstrukció, fotó, film, installáció, számítógépes </w:t>
      </w:r>
      <w:proofErr w:type="spellStart"/>
      <w:r w:rsidRPr="007713E8">
        <w:rPr>
          <w:rFonts w:ascii="Times New Roman" w:hAnsi="Times New Roman" w:cs="Times New Roman"/>
          <w:color w:val="auto"/>
          <w:sz w:val="24"/>
          <w:szCs w:val="24"/>
        </w:rPr>
        <w:t>infografika</w:t>
      </w:r>
      <w:proofErr w:type="spellEnd"/>
      <w:r w:rsidRPr="007713E8">
        <w:rPr>
          <w:rFonts w:ascii="Times New Roman" w:hAnsi="Times New Roman" w:cs="Times New Roman"/>
          <w:color w:val="auto"/>
          <w:sz w:val="24"/>
          <w:szCs w:val="24"/>
        </w:rPr>
        <w:t>, fényjáték segítségével), és/vagy saját jelzésrendszer alkalmazásával (pl. szubjektív térkép, „hangulathőmérő”).</w:t>
      </w:r>
    </w:p>
    <w:p w14:paraId="321EAA22" w14:textId="77777777" w:rsidR="004B1969" w:rsidRPr="007713E8" w:rsidRDefault="004B1969" w:rsidP="004B1969">
      <w:pPr>
        <w:pStyle w:val="listaszer"/>
        <w:rPr>
          <w:rFonts w:ascii="Times New Roman" w:hAnsi="Times New Roman" w:cs="Times New Roman"/>
          <w:color w:val="auto"/>
          <w:sz w:val="24"/>
          <w:szCs w:val="24"/>
        </w:rPr>
      </w:pPr>
      <w:r w:rsidRPr="007713E8">
        <w:rPr>
          <w:rFonts w:ascii="Times New Roman" w:hAnsi="Times New Roman" w:cs="Times New Roman"/>
          <w:color w:val="auto"/>
          <w:sz w:val="24"/>
          <w:szCs w:val="24"/>
        </w:rPr>
        <w:t>Különböző helyzetekben (tanulási, hétköznapi, utazási, fiktív, dramatikus) az adott szituációhoz, tartalomhoz, közlési szándékhoz és a személyes érdeklődéshez leginkább illeszkedő, kifejező és változatos vizuális eszközökkel prezentáció létrehozása, a gondolatok, tervek, vélemények, észrevételek bemutatásához (pl. tabló, képfolyam, diagram, digitális prezentáció).</w:t>
      </w:r>
    </w:p>
    <w:p w14:paraId="5D71989E" w14:textId="77777777" w:rsidR="004B1969" w:rsidRPr="007713E8" w:rsidRDefault="004B1969" w:rsidP="004B1969">
      <w:pPr>
        <w:pStyle w:val="listaszer"/>
        <w:rPr>
          <w:rFonts w:ascii="Times New Roman" w:hAnsi="Times New Roman" w:cs="Times New Roman"/>
          <w:color w:val="auto"/>
          <w:sz w:val="24"/>
          <w:szCs w:val="24"/>
        </w:rPr>
      </w:pPr>
      <w:r w:rsidRPr="007713E8">
        <w:rPr>
          <w:rFonts w:ascii="Times New Roman" w:hAnsi="Times New Roman" w:cs="Times New Roman"/>
          <w:color w:val="auto"/>
          <w:sz w:val="24"/>
          <w:szCs w:val="24"/>
        </w:rPr>
        <w:t xml:space="preserve">Példák alapján direkt kommunikációs célok érdekében kép és szöveg vizuális és fogalmi/szöveges üzenetének tanulmányozása, azok egymást befolyásoló, módosító, erősítő, illetve gyengítő hatásának vizsgálata játékos feladatokban (pl. adott kép </w:t>
      </w:r>
      <w:proofErr w:type="spellStart"/>
      <w:r w:rsidRPr="007713E8">
        <w:rPr>
          <w:rFonts w:ascii="Times New Roman" w:hAnsi="Times New Roman" w:cs="Times New Roman"/>
          <w:color w:val="auto"/>
          <w:sz w:val="24"/>
          <w:szCs w:val="24"/>
        </w:rPr>
        <w:t>továbbgondolása</w:t>
      </w:r>
      <w:proofErr w:type="spellEnd"/>
      <w:r w:rsidRPr="007713E8">
        <w:rPr>
          <w:rFonts w:ascii="Times New Roman" w:hAnsi="Times New Roman" w:cs="Times New Roman"/>
          <w:color w:val="auto"/>
          <w:sz w:val="24"/>
          <w:szCs w:val="24"/>
        </w:rPr>
        <w:t xml:space="preserve"> különböző képaláírásokkal, „elromlott TV”: csak </w:t>
      </w:r>
      <w:proofErr w:type="gramStart"/>
      <w:r w:rsidRPr="007713E8">
        <w:rPr>
          <w:rFonts w:ascii="Times New Roman" w:hAnsi="Times New Roman" w:cs="Times New Roman"/>
          <w:color w:val="auto"/>
          <w:sz w:val="24"/>
          <w:szCs w:val="24"/>
        </w:rPr>
        <w:t>kép</w:t>
      </w:r>
      <w:proofErr w:type="gramEnd"/>
      <w:r w:rsidRPr="007713E8">
        <w:rPr>
          <w:rFonts w:ascii="Times New Roman" w:hAnsi="Times New Roman" w:cs="Times New Roman"/>
          <w:color w:val="auto"/>
          <w:sz w:val="24"/>
          <w:szCs w:val="24"/>
        </w:rPr>
        <w:t xml:space="preserve"> vagy csak hang alapján a szituáció reprodukálása).</w:t>
      </w:r>
    </w:p>
    <w:p w14:paraId="69F8BD10" w14:textId="77777777" w:rsidR="004B1969" w:rsidRPr="007713E8" w:rsidRDefault="004B1969" w:rsidP="004B1969">
      <w:pPr>
        <w:pStyle w:val="Cmsor3"/>
        <w:spacing w:before="120" w:after="0"/>
        <w:jc w:val="both"/>
        <w:rPr>
          <w:rFonts w:eastAsia="Cambria"/>
          <w:b w:val="0"/>
          <w:sz w:val="24"/>
          <w:szCs w:val="24"/>
        </w:rPr>
      </w:pPr>
      <w:r w:rsidRPr="007713E8">
        <w:rPr>
          <w:rFonts w:eastAsia="Cambria"/>
          <w:sz w:val="24"/>
          <w:szCs w:val="24"/>
        </w:rPr>
        <w:t>Fogalmak</w:t>
      </w:r>
    </w:p>
    <w:p w14:paraId="0679FC96" w14:textId="77777777" w:rsidR="004B1969" w:rsidRPr="007713E8" w:rsidRDefault="004B1969" w:rsidP="004B196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hAnsi="Times New Roman" w:cs="Times New Roman"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>verbális és vizuális kommunikáció, közlési szándék, figyelemirányítás, kiemelés, sűrítés</w:t>
      </w:r>
    </w:p>
    <w:p w14:paraId="10DBBDF1" w14:textId="77777777" w:rsidR="004B1969" w:rsidRPr="007713E8" w:rsidRDefault="004B1969" w:rsidP="004B1969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eastAsia="Cambria" w:hAnsi="Times New Roman" w:cs="Times New Roman"/>
          <w:b/>
          <w:sz w:val="24"/>
          <w:szCs w:val="24"/>
        </w:rPr>
      </w:pPr>
      <w:r w:rsidRPr="007713E8">
        <w:rPr>
          <w:rFonts w:ascii="Times New Roman" w:eastAsia="Cambria" w:hAnsi="Times New Roman" w:cs="Times New Roman"/>
          <w:b/>
          <w:sz w:val="24"/>
          <w:szCs w:val="24"/>
        </w:rPr>
        <w:t>Témakör: Környezet: Technológia és hagyomány – Hagyomány, design, divat</w:t>
      </w:r>
    </w:p>
    <w:p w14:paraId="591289E9" w14:textId="77777777" w:rsidR="004B1969" w:rsidRPr="007713E8" w:rsidRDefault="004B1969" w:rsidP="004B196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Cambria" w:hAnsi="Times New Roman" w:cs="Times New Roman"/>
          <w:b/>
          <w:sz w:val="24"/>
          <w:szCs w:val="24"/>
        </w:rPr>
      </w:pPr>
      <w:r w:rsidRPr="007713E8">
        <w:rPr>
          <w:rFonts w:ascii="Times New Roman" w:eastAsia="Cambria" w:hAnsi="Times New Roman" w:cs="Times New Roman"/>
          <w:b/>
          <w:sz w:val="24"/>
          <w:szCs w:val="24"/>
        </w:rPr>
        <w:t>Javasolt óraszám:</w:t>
      </w:r>
      <w:r w:rsidRPr="007713E8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7713E8">
        <w:rPr>
          <w:rFonts w:ascii="Times New Roman" w:eastAsia="Cambria" w:hAnsi="Times New Roman" w:cs="Times New Roman"/>
          <w:b/>
          <w:sz w:val="24"/>
          <w:szCs w:val="24"/>
        </w:rPr>
        <w:t>10 óra</w:t>
      </w:r>
    </w:p>
    <w:p w14:paraId="374194CC" w14:textId="77777777" w:rsidR="004B1969" w:rsidRPr="007713E8" w:rsidRDefault="004B1969" w:rsidP="004B196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713E8">
        <w:rPr>
          <w:rFonts w:ascii="Times New Roman" w:eastAsia="Cambria" w:hAnsi="Times New Roman" w:cs="Times New Roman"/>
          <w:b/>
          <w:sz w:val="24"/>
          <w:szCs w:val="24"/>
        </w:rPr>
        <w:t>Tanulási eredmények</w:t>
      </w:r>
    </w:p>
    <w:p w14:paraId="69F63830" w14:textId="77777777" w:rsidR="004B1969" w:rsidRPr="007713E8" w:rsidRDefault="004B1969" w:rsidP="004B196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13E8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25D680BA" w14:textId="77777777" w:rsidR="004B1969" w:rsidRPr="007713E8" w:rsidRDefault="004B1969" w:rsidP="004B1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>látványt, vizuális jelenségeket, műalkotásokat önállóan is pontosan, részletgazdagon szövegesen jellemez, bemutat;</w:t>
      </w:r>
    </w:p>
    <w:p w14:paraId="311519A4" w14:textId="77777777" w:rsidR="004B1969" w:rsidRPr="007713E8" w:rsidRDefault="004B1969" w:rsidP="004B1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>alkotómunka során felhasználja a már látott képi inspirációkat;</w:t>
      </w:r>
    </w:p>
    <w:p w14:paraId="118579A7" w14:textId="77777777" w:rsidR="004B1969" w:rsidRPr="007713E8" w:rsidRDefault="004B1969" w:rsidP="004B1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>adott témával, feladattal kapcsolatos vizuális információkat és képi inspirációkat keres többféle forrásból;</w:t>
      </w:r>
    </w:p>
    <w:p w14:paraId="4898C3AD" w14:textId="77777777" w:rsidR="004B1969" w:rsidRPr="007713E8" w:rsidRDefault="004B1969" w:rsidP="004B1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 xml:space="preserve">különböző művészettörténeti korokban, stílusokban készült alkotásokat, építményeket összehasonlít, megkülönböztet és összekapcsol más jelenségekkel, fogalmakkal, alkotásokkal, melyek segítségével alkotótevékenysége során </w:t>
      </w:r>
      <w:proofErr w:type="spellStart"/>
      <w:r w:rsidRPr="007713E8">
        <w:rPr>
          <w:rFonts w:ascii="Times New Roman" w:hAnsi="Times New Roman" w:cs="Times New Roman"/>
          <w:sz w:val="24"/>
          <w:szCs w:val="24"/>
        </w:rPr>
        <w:t>újrafogalmazza</w:t>
      </w:r>
      <w:proofErr w:type="spellEnd"/>
      <w:r w:rsidRPr="007713E8">
        <w:rPr>
          <w:rFonts w:ascii="Times New Roman" w:hAnsi="Times New Roman" w:cs="Times New Roman"/>
          <w:sz w:val="24"/>
          <w:szCs w:val="24"/>
        </w:rPr>
        <w:t xml:space="preserve"> a látványt;</w:t>
      </w:r>
    </w:p>
    <w:p w14:paraId="27978CAE" w14:textId="77777777" w:rsidR="004B1969" w:rsidRPr="007713E8" w:rsidRDefault="004B1969" w:rsidP="004B1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>különböző korok és kultúrák szimbólumai és motívumai közül adott cél érdekében gyűjtést végez, és alkotó tevékenységében felhasználja a gyűjtés eredményeit;</w:t>
      </w:r>
    </w:p>
    <w:p w14:paraId="7BFCB7F7" w14:textId="77777777" w:rsidR="004B1969" w:rsidRPr="007713E8" w:rsidRDefault="004B1969" w:rsidP="004B1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lastRenderedPageBreak/>
        <w:t>adott koncepció figyelembevételével, tudatos anyag- és eszközhasználattal tárgyakat, tereket tervez és hoz létre, egyénileg vagy csoportmunkában is;</w:t>
      </w:r>
    </w:p>
    <w:p w14:paraId="292A66E2" w14:textId="77777777" w:rsidR="004B1969" w:rsidRPr="007713E8" w:rsidRDefault="004B1969" w:rsidP="004B1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>gondolatait, terveit, észrevételeit, véleményét változatos vizuális eszközök segítségével prezentálja;</w:t>
      </w:r>
    </w:p>
    <w:p w14:paraId="5AB9B229" w14:textId="77777777" w:rsidR="004B1969" w:rsidRPr="007713E8" w:rsidRDefault="004B1969" w:rsidP="004B1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>adott téma vizuális feldolgozása érdekében problémákat vet fel, megoldási lehetőségeket talál, javasol, a probléma megoldása érdekében kísérletezik;</w:t>
      </w:r>
    </w:p>
    <w:p w14:paraId="20F4A25E" w14:textId="77777777" w:rsidR="004B1969" w:rsidRPr="007713E8" w:rsidRDefault="004B1969" w:rsidP="004B1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>nem konvencionális feladatok kapcsán egyéni elképzeléseit, ötleteit rugalmasan alkalmazva megoldást talál.</w:t>
      </w:r>
    </w:p>
    <w:p w14:paraId="6405B0F6" w14:textId="77777777" w:rsidR="004B1969" w:rsidRPr="007713E8" w:rsidRDefault="004B1969" w:rsidP="004B1969">
      <w:pPr>
        <w:pStyle w:val="Cmsor3"/>
        <w:spacing w:before="120" w:after="0"/>
        <w:jc w:val="both"/>
        <w:rPr>
          <w:rFonts w:eastAsia="Cambria"/>
          <w:b w:val="0"/>
          <w:sz w:val="24"/>
          <w:szCs w:val="24"/>
        </w:rPr>
      </w:pPr>
      <w:r w:rsidRPr="007713E8">
        <w:rPr>
          <w:rFonts w:eastAsia="Cambria"/>
          <w:sz w:val="24"/>
          <w:szCs w:val="24"/>
        </w:rPr>
        <w:t>Fejlesztési feladatok és ismeretek</w:t>
      </w:r>
    </w:p>
    <w:p w14:paraId="4962ABC7" w14:textId="77777777" w:rsidR="004B1969" w:rsidRPr="007713E8" w:rsidRDefault="004B1969" w:rsidP="004B1969">
      <w:pPr>
        <w:pStyle w:val="listaszer"/>
        <w:rPr>
          <w:rFonts w:ascii="Times New Roman" w:hAnsi="Times New Roman" w:cs="Times New Roman"/>
          <w:color w:val="auto"/>
          <w:sz w:val="24"/>
          <w:szCs w:val="24"/>
        </w:rPr>
      </w:pPr>
      <w:r w:rsidRPr="007713E8">
        <w:rPr>
          <w:rFonts w:ascii="Times New Roman" w:hAnsi="Times New Roman" w:cs="Times New Roman"/>
          <w:color w:val="auto"/>
          <w:sz w:val="24"/>
          <w:szCs w:val="24"/>
        </w:rPr>
        <w:t>Tárgyak átalakítása, áttervezése meghatározott célok (pl. védelem, álcázás, stílusváltás) érdekében, a történeti korok és a modern design tárgyainak vizsgálatán keresztül. Egyszerű műszaki jellegű ábrázolás segítségével (pl. metszetrajz, vetületi ábrázolás) a saját tervek megjelenítése szabadkézi rajzban.</w:t>
      </w:r>
    </w:p>
    <w:p w14:paraId="6964C609" w14:textId="77777777" w:rsidR="004B1969" w:rsidRPr="007713E8" w:rsidRDefault="004B1969" w:rsidP="004B1969">
      <w:pPr>
        <w:pStyle w:val="listaszer"/>
        <w:rPr>
          <w:rFonts w:ascii="Times New Roman" w:hAnsi="Times New Roman" w:cs="Times New Roman"/>
          <w:color w:val="auto"/>
          <w:sz w:val="24"/>
          <w:szCs w:val="24"/>
        </w:rPr>
      </w:pPr>
      <w:r w:rsidRPr="007713E8">
        <w:rPr>
          <w:rFonts w:ascii="Times New Roman" w:hAnsi="Times New Roman" w:cs="Times New Roman"/>
          <w:color w:val="auto"/>
          <w:sz w:val="24"/>
          <w:szCs w:val="24"/>
        </w:rPr>
        <w:t xml:space="preserve">Személyes tárgyak (pl. öltözék, fontos tárgyak, közvetlen otthoni környezet) elemzése és megjelenítése a személyes stílus bemutatása érdekében, tetszőlegesen választott eszközökkel (pl. stíluslap, divatrajz). </w:t>
      </w:r>
    </w:p>
    <w:p w14:paraId="5A0E31D1" w14:textId="77777777" w:rsidR="004B1969" w:rsidRPr="007713E8" w:rsidRDefault="004B1969" w:rsidP="004B1969">
      <w:pPr>
        <w:pStyle w:val="listaszer"/>
        <w:rPr>
          <w:rFonts w:ascii="Times New Roman" w:hAnsi="Times New Roman" w:cs="Times New Roman"/>
          <w:color w:val="auto"/>
          <w:sz w:val="24"/>
          <w:szCs w:val="24"/>
        </w:rPr>
      </w:pPr>
      <w:r w:rsidRPr="007713E8">
        <w:rPr>
          <w:rFonts w:ascii="Times New Roman" w:hAnsi="Times New Roman" w:cs="Times New Roman"/>
          <w:color w:val="auto"/>
          <w:sz w:val="24"/>
          <w:szCs w:val="24"/>
        </w:rPr>
        <w:t>Lakóhelyének (vagy a magyar népművészeti tájegységek egyikének) jellemző díszítőmotívumait felhasználó, önállóan gyűjtött inspirációs forrás segítségével mintatervezés különböző léptékben, és a minta felhasználása a környezetalakításban (pl. festett faldekoráció tervezése a kiindulásként használt magyar tájegység közösségi tere, épülete számára).</w:t>
      </w:r>
    </w:p>
    <w:p w14:paraId="6D9A0400" w14:textId="77777777" w:rsidR="004B1969" w:rsidRPr="007713E8" w:rsidRDefault="004B1969" w:rsidP="004B1969">
      <w:pPr>
        <w:pStyle w:val="Cmsor3"/>
        <w:spacing w:before="120" w:after="0"/>
        <w:jc w:val="both"/>
        <w:rPr>
          <w:rFonts w:eastAsia="Cambria"/>
          <w:b w:val="0"/>
          <w:sz w:val="24"/>
          <w:szCs w:val="24"/>
        </w:rPr>
      </w:pPr>
      <w:r w:rsidRPr="007713E8">
        <w:rPr>
          <w:rFonts w:eastAsia="Cambria"/>
          <w:sz w:val="24"/>
          <w:szCs w:val="24"/>
        </w:rPr>
        <w:t>Fogalmak</w:t>
      </w:r>
    </w:p>
    <w:p w14:paraId="4898757A" w14:textId="77777777" w:rsidR="004B1969" w:rsidRPr="007713E8" w:rsidRDefault="004B1969" w:rsidP="004B196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>metszetrajz, vetületi ábrázolás, nézetek, tudatos anyaghasználat, divat, személyes stílus</w:t>
      </w:r>
    </w:p>
    <w:p w14:paraId="1BDF9E5E" w14:textId="77777777" w:rsidR="004B1969" w:rsidRDefault="004B1969" w:rsidP="004B1969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eastAsia="Cambria" w:hAnsi="Times New Roman" w:cs="Times New Roman"/>
          <w:b/>
          <w:sz w:val="24"/>
          <w:szCs w:val="24"/>
        </w:rPr>
      </w:pPr>
    </w:p>
    <w:p w14:paraId="6CCB35D7" w14:textId="77777777" w:rsidR="004B1969" w:rsidRDefault="004B1969" w:rsidP="004B1969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eastAsia="Cambria" w:hAnsi="Times New Roman" w:cs="Times New Roman"/>
          <w:b/>
          <w:sz w:val="24"/>
          <w:szCs w:val="24"/>
        </w:rPr>
      </w:pPr>
    </w:p>
    <w:p w14:paraId="4ADD7410" w14:textId="77777777" w:rsidR="004B1969" w:rsidRPr="007713E8" w:rsidRDefault="004B1969" w:rsidP="004B1969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eastAsia="Cambria" w:hAnsi="Times New Roman" w:cs="Times New Roman"/>
          <w:b/>
          <w:sz w:val="24"/>
          <w:szCs w:val="24"/>
        </w:rPr>
      </w:pPr>
      <w:r w:rsidRPr="007713E8">
        <w:rPr>
          <w:rFonts w:ascii="Times New Roman" w:eastAsia="Cambria" w:hAnsi="Times New Roman" w:cs="Times New Roman"/>
          <w:b/>
          <w:sz w:val="24"/>
          <w:szCs w:val="24"/>
        </w:rPr>
        <w:t xml:space="preserve">Témakör: Környezet: Technológia és hagyomány – Tárgyak, terek, funkció </w:t>
      </w:r>
    </w:p>
    <w:p w14:paraId="2CBA6680" w14:textId="77777777" w:rsidR="004B1969" w:rsidRPr="007713E8" w:rsidRDefault="004B1969" w:rsidP="004B196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Cambria" w:hAnsi="Times New Roman" w:cs="Times New Roman"/>
          <w:b/>
          <w:sz w:val="24"/>
          <w:szCs w:val="24"/>
        </w:rPr>
      </w:pPr>
      <w:r w:rsidRPr="007713E8">
        <w:rPr>
          <w:rFonts w:ascii="Times New Roman" w:eastAsia="Cambria" w:hAnsi="Times New Roman" w:cs="Times New Roman"/>
          <w:b/>
          <w:sz w:val="24"/>
          <w:szCs w:val="24"/>
        </w:rPr>
        <w:t>Javasolt óraszám:</w:t>
      </w:r>
      <w:r w:rsidRPr="007713E8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7713E8">
        <w:rPr>
          <w:rFonts w:ascii="Times New Roman" w:eastAsia="Cambria" w:hAnsi="Times New Roman" w:cs="Times New Roman"/>
          <w:b/>
          <w:sz w:val="24"/>
          <w:szCs w:val="24"/>
        </w:rPr>
        <w:t xml:space="preserve">10 óra </w:t>
      </w:r>
    </w:p>
    <w:p w14:paraId="05FB0A6E" w14:textId="77777777" w:rsidR="004B1969" w:rsidRPr="007713E8" w:rsidRDefault="004B1969" w:rsidP="004B196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713E8">
        <w:rPr>
          <w:rFonts w:ascii="Times New Roman" w:eastAsia="Cambria" w:hAnsi="Times New Roman" w:cs="Times New Roman"/>
          <w:b/>
          <w:sz w:val="24"/>
          <w:szCs w:val="24"/>
        </w:rPr>
        <w:t>Tanulási eredmények</w:t>
      </w:r>
    </w:p>
    <w:p w14:paraId="0ACBCDD8" w14:textId="77777777" w:rsidR="004B1969" w:rsidRPr="007713E8" w:rsidRDefault="004B1969" w:rsidP="004B196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13E8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47A48D91" w14:textId="77777777" w:rsidR="004B1969" w:rsidRPr="007713E8" w:rsidRDefault="004B1969" w:rsidP="004B1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>különböző korok és kultúrák szimbólumai és motívumai közül adott cél érdekében gyűjtést végez, és alkotó tevékenységében felhasználja a gyűjtés eredményeit;</w:t>
      </w:r>
    </w:p>
    <w:p w14:paraId="0ED7D310" w14:textId="77777777" w:rsidR="004B1969" w:rsidRPr="007713E8" w:rsidRDefault="004B1969" w:rsidP="004B1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>alkotómunka során felhasználja a már látott képi inspirációkat;</w:t>
      </w:r>
    </w:p>
    <w:p w14:paraId="08C8C90F" w14:textId="77777777" w:rsidR="004B1969" w:rsidRPr="007713E8" w:rsidRDefault="004B1969" w:rsidP="004B1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>adott témával, feladattal kapcsolatos vizuális információkat és képi inspirációkat keres többféle forrásból;</w:t>
      </w:r>
    </w:p>
    <w:p w14:paraId="19D5F96D" w14:textId="77777777" w:rsidR="004B1969" w:rsidRPr="007713E8" w:rsidRDefault="004B1969" w:rsidP="004B1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>adott koncepció figyelembevételével, tudatos anyag- és eszközhasználattal tárgyakat, tereket tervez és hoz létre, egyénileg vagy csoportmunkában is;</w:t>
      </w:r>
    </w:p>
    <w:p w14:paraId="40CE8E2F" w14:textId="77777777" w:rsidR="004B1969" w:rsidRPr="007713E8" w:rsidRDefault="004B1969" w:rsidP="004B1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>adott téma vizuális feldolgozása érdekében problémákat vet fel, megoldási lehetőségeket talál, javasol, a probléma megoldása érdekében kísérletezik;</w:t>
      </w:r>
    </w:p>
    <w:p w14:paraId="4F3174C5" w14:textId="77777777" w:rsidR="004B1969" w:rsidRPr="007713E8" w:rsidRDefault="004B1969" w:rsidP="004B1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lastRenderedPageBreak/>
        <w:t>nem konvencionális feladatok kapcsán egyéni elképzeléseit, ötleteit rugalmasan alkalmazva megoldást talál.</w:t>
      </w:r>
    </w:p>
    <w:p w14:paraId="37597F49" w14:textId="77777777" w:rsidR="004B1969" w:rsidRPr="007713E8" w:rsidRDefault="004B1969" w:rsidP="004B1969">
      <w:pPr>
        <w:pStyle w:val="Cmsor3"/>
        <w:spacing w:before="120" w:after="0"/>
        <w:jc w:val="both"/>
        <w:rPr>
          <w:rFonts w:eastAsia="Cambria"/>
          <w:b w:val="0"/>
          <w:sz w:val="24"/>
          <w:szCs w:val="24"/>
        </w:rPr>
      </w:pPr>
      <w:r w:rsidRPr="007713E8">
        <w:rPr>
          <w:rFonts w:eastAsia="Cambria"/>
          <w:sz w:val="24"/>
          <w:szCs w:val="24"/>
        </w:rPr>
        <w:t>Fejlesztési feladatok és ismeretek</w:t>
      </w:r>
    </w:p>
    <w:p w14:paraId="7F74E590" w14:textId="77777777" w:rsidR="004B1969" w:rsidRPr="007713E8" w:rsidRDefault="004B1969" w:rsidP="004B1969">
      <w:pPr>
        <w:pStyle w:val="listaszer"/>
        <w:rPr>
          <w:rFonts w:ascii="Times New Roman" w:hAnsi="Times New Roman" w:cs="Times New Roman"/>
          <w:color w:val="auto"/>
          <w:sz w:val="24"/>
          <w:szCs w:val="24"/>
        </w:rPr>
      </w:pPr>
      <w:r w:rsidRPr="007713E8">
        <w:rPr>
          <w:rFonts w:ascii="Times New Roman" w:hAnsi="Times New Roman" w:cs="Times New Roman"/>
          <w:color w:val="auto"/>
          <w:sz w:val="24"/>
          <w:szCs w:val="24"/>
        </w:rPr>
        <w:t>Példák alapján épített terek, téri helyzetek (pl. klasszikus és modern épület, labirintus, térinstalláció) elemző vizsgálata különböző vizuális eszközökkel, a tér megjelenítésének (pl. 2D és 3D) lehetőségeivel kísérletezve (pl. 2D-ből 3D megjelenítés: pop-</w:t>
      </w:r>
      <w:proofErr w:type="spellStart"/>
      <w:r w:rsidRPr="007713E8">
        <w:rPr>
          <w:rFonts w:ascii="Times New Roman" w:hAnsi="Times New Roman" w:cs="Times New Roman"/>
          <w:color w:val="auto"/>
          <w:sz w:val="24"/>
          <w:szCs w:val="24"/>
        </w:rPr>
        <w:t>up</w:t>
      </w:r>
      <w:proofErr w:type="spellEnd"/>
      <w:r w:rsidRPr="007713E8">
        <w:rPr>
          <w:rFonts w:ascii="Times New Roman" w:hAnsi="Times New Roman" w:cs="Times New Roman"/>
          <w:color w:val="auto"/>
          <w:sz w:val="24"/>
          <w:szCs w:val="24"/>
        </w:rPr>
        <w:t xml:space="preserve"> technika, papírplasztika, makett készítés</w:t>
      </w:r>
      <w:r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7713E8">
        <w:rPr>
          <w:rFonts w:ascii="Times New Roman" w:hAnsi="Times New Roman" w:cs="Times New Roman"/>
          <w:color w:val="auto"/>
          <w:sz w:val="24"/>
          <w:szCs w:val="24"/>
        </w:rPr>
        <w:t>, 3D-ből 2D megjelenítés: épület fotói alapján alaprajz „rekonstrukció”).</w:t>
      </w:r>
    </w:p>
    <w:p w14:paraId="4297C18B" w14:textId="77777777" w:rsidR="004B1969" w:rsidRPr="007713E8" w:rsidRDefault="004B1969" w:rsidP="004B1969">
      <w:pPr>
        <w:pStyle w:val="listaszer"/>
        <w:rPr>
          <w:rFonts w:ascii="Times New Roman" w:hAnsi="Times New Roman" w:cs="Times New Roman"/>
          <w:color w:val="auto"/>
          <w:sz w:val="24"/>
          <w:szCs w:val="24"/>
        </w:rPr>
      </w:pPr>
      <w:r w:rsidRPr="007713E8">
        <w:rPr>
          <w:rFonts w:ascii="Times New Roman" w:hAnsi="Times New Roman" w:cs="Times New Roman"/>
          <w:color w:val="auto"/>
          <w:sz w:val="24"/>
          <w:szCs w:val="24"/>
        </w:rPr>
        <w:t>A közvetlen környezet hasznos átalakítása érdekében konkrét probléma feltárása (pl. térhasznosítás az iskolaudvaron, szelektív szemétgyűjtés bevezetése, közösségi tér a településen), elemzése, a megoldás érdekében az ötletek vizuális rögzítése, majd a végleges megoldási javaslat kidolgozása, modellezése és bemutatása egyénileg és csoportmunkában. Az adott cél érdekében folyó tervezési folyamat lépéseinek dokumentálása.</w:t>
      </w:r>
    </w:p>
    <w:p w14:paraId="52E8D1A1" w14:textId="77777777" w:rsidR="004B1969" w:rsidRPr="007713E8" w:rsidRDefault="004B1969" w:rsidP="004B1969">
      <w:pPr>
        <w:pStyle w:val="listaszer"/>
        <w:rPr>
          <w:rFonts w:ascii="Times New Roman" w:hAnsi="Times New Roman" w:cs="Times New Roman"/>
          <w:color w:val="auto"/>
          <w:sz w:val="24"/>
          <w:szCs w:val="24"/>
        </w:rPr>
      </w:pPr>
      <w:r w:rsidRPr="007713E8">
        <w:rPr>
          <w:rFonts w:ascii="Times New Roman" w:hAnsi="Times New Roman" w:cs="Times New Roman"/>
          <w:color w:val="auto"/>
          <w:sz w:val="24"/>
          <w:szCs w:val="24"/>
        </w:rPr>
        <w:t>Személyes tárgy (pl. fülhallgató, toll, telefontok) áttervezése a funkció megtartásával, ugyanakkor sajátos szempontok érvényesítésével (pl. abszurd vagy természet inspirálta formaalakítás, tárgy a távoli jövőből) a vizuális felmérésből származó elemző tapasztalatok (pl. mérés, információgyűjtés, ötletek vázlatos megjelenítése) alapján, a gazdaságos anyaghasználat érvényesítésével.</w:t>
      </w:r>
    </w:p>
    <w:p w14:paraId="48BEE90D" w14:textId="77777777" w:rsidR="004B1969" w:rsidRPr="007713E8" w:rsidRDefault="004B1969" w:rsidP="004B1969">
      <w:pPr>
        <w:pStyle w:val="Cmsor3"/>
        <w:spacing w:before="120" w:after="0"/>
        <w:jc w:val="both"/>
        <w:rPr>
          <w:rFonts w:eastAsia="Cambria"/>
          <w:b w:val="0"/>
          <w:sz w:val="24"/>
          <w:szCs w:val="24"/>
        </w:rPr>
      </w:pPr>
      <w:r w:rsidRPr="007713E8">
        <w:rPr>
          <w:rFonts w:eastAsia="Cambria"/>
          <w:sz w:val="24"/>
          <w:szCs w:val="24"/>
        </w:rPr>
        <w:t>Fogalmak</w:t>
      </w:r>
    </w:p>
    <w:p w14:paraId="5EFF7036" w14:textId="77777777" w:rsidR="004B1969" w:rsidRPr="007713E8" w:rsidRDefault="004B1969" w:rsidP="004B196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hAnsi="Times New Roman" w:cs="Times New Roman"/>
          <w:sz w:val="24"/>
          <w:szCs w:val="24"/>
        </w:rPr>
      </w:pPr>
      <w:r w:rsidRPr="007713E8">
        <w:rPr>
          <w:rFonts w:ascii="Times New Roman" w:hAnsi="Times New Roman" w:cs="Times New Roman"/>
          <w:sz w:val="24"/>
          <w:szCs w:val="24"/>
        </w:rPr>
        <w:t>építészeti elem, lépték, designgondolkodás, ergonómia, forma és funkció összefüggései</w:t>
      </w:r>
    </w:p>
    <w:p w14:paraId="0880B551" w14:textId="77777777" w:rsidR="004B1969" w:rsidRPr="007713E8" w:rsidRDefault="004B1969" w:rsidP="004B1969">
      <w:pPr>
        <w:spacing w:before="480" w:after="120"/>
        <w:jc w:val="center"/>
        <w:rPr>
          <w:rFonts w:ascii="Times New Roman" w:hAnsi="Times New Roman" w:cs="Times New Roman"/>
          <w:sz w:val="24"/>
          <w:szCs w:val="24"/>
        </w:rPr>
      </w:pPr>
      <w:r w:rsidRPr="007713E8">
        <w:rPr>
          <w:rFonts w:ascii="Times New Roman" w:hAnsi="Times New Roman" w:cs="Times New Roman"/>
          <w:b/>
          <w:sz w:val="24"/>
          <w:szCs w:val="24"/>
        </w:rPr>
        <w:t>Ajánlott műtípusok, művek, alkotók</w:t>
      </w:r>
      <w:r w:rsidRPr="007713E8">
        <w:rPr>
          <w:rFonts w:ascii="Times New Roman" w:hAnsi="Times New Roman" w:cs="Times New Roman"/>
          <w:sz w:val="24"/>
          <w:szCs w:val="24"/>
        </w:rPr>
        <w:t xml:space="preserve">: </w:t>
      </w:r>
      <w:r w:rsidRPr="007713E8">
        <w:rPr>
          <w:rFonts w:ascii="Times New Roman" w:hAnsi="Times New Roman" w:cs="Times New Roman"/>
          <w:b/>
          <w:bCs/>
          <w:sz w:val="24"/>
          <w:szCs w:val="24"/>
        </w:rPr>
        <w:t>7-8. évfolyam</w:t>
      </w:r>
    </w:p>
    <w:p w14:paraId="4CB894E7" w14:textId="77777777" w:rsidR="004B1969" w:rsidRDefault="004B1969" w:rsidP="004B1969">
      <w:pPr>
        <w:spacing w:before="120"/>
        <w:rPr>
          <w:rFonts w:ascii="Times New Roman" w:hAnsi="Times New Roman" w:cs="Times New Roman"/>
          <w:bCs/>
          <w:sz w:val="24"/>
          <w:szCs w:val="24"/>
        </w:rPr>
      </w:pPr>
      <w:r w:rsidRPr="007713E8">
        <w:rPr>
          <w:rFonts w:ascii="Times New Roman" w:hAnsi="Times New Roman" w:cs="Times New Roman"/>
          <w:bCs/>
          <w:sz w:val="24"/>
          <w:szCs w:val="24"/>
        </w:rPr>
        <w:t>A szemléltetés érdekében az alábbi műtípusok, művek, vagy alkotók valamely művének bemutatása ajánlott:</w:t>
      </w:r>
    </w:p>
    <w:p w14:paraId="60354FC3" w14:textId="77777777" w:rsidR="004B1969" w:rsidRDefault="004B1969" w:rsidP="004B1969">
      <w:pPr>
        <w:spacing w:after="0"/>
        <w:ind w:right="-4891"/>
        <w:rPr>
          <w:rFonts w:ascii="Times New Roman" w:hAnsi="Times New Roman" w:cs="Times New Roman"/>
          <w:sz w:val="24"/>
          <w:szCs w:val="24"/>
        </w:rPr>
      </w:pPr>
      <w:r w:rsidRPr="00C33425">
        <w:rPr>
          <w:rFonts w:ascii="Times New Roman" w:hAnsi="Times New Roman" w:cs="Times New Roman"/>
          <w:b/>
          <w:sz w:val="24"/>
          <w:szCs w:val="24"/>
        </w:rPr>
        <w:t>Építmény</w:t>
      </w:r>
      <w:r>
        <w:rPr>
          <w:rFonts w:ascii="Times New Roman" w:hAnsi="Times New Roman" w:cs="Times New Roman"/>
          <w:b/>
          <w:sz w:val="24"/>
          <w:szCs w:val="24"/>
        </w:rPr>
        <w:t>ek</w:t>
      </w:r>
      <w:r w:rsidRPr="00C3342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Sagrada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Gropius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 Bauhaus központi épülete, </w:t>
      </w:r>
      <w:r>
        <w:rPr>
          <w:rFonts w:ascii="Times New Roman" w:hAnsi="Times New Roman" w:cs="Times New Roman"/>
          <w:sz w:val="24"/>
          <w:szCs w:val="24"/>
        </w:rPr>
        <w:br/>
        <w:t xml:space="preserve">Le Corbusier: </w:t>
      </w:r>
      <w:proofErr w:type="spellStart"/>
      <w:r>
        <w:rPr>
          <w:rFonts w:ascii="Times New Roman" w:hAnsi="Times New Roman" w:cs="Times New Roman"/>
          <w:sz w:val="24"/>
          <w:szCs w:val="24"/>
        </w:rPr>
        <w:t>Ronchamp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-i kápolna,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Makovecz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Imre épületei, Pollack Mihály: Nemzeti Múzeum,</w:t>
      </w:r>
      <w:r>
        <w:rPr>
          <w:rFonts w:ascii="Times New Roman" w:hAnsi="Times New Roman" w:cs="Times New Roman"/>
          <w:sz w:val="24"/>
          <w:szCs w:val="24"/>
        </w:rPr>
        <w:br/>
        <w:t>Steindl Imre: Országház</w:t>
      </w:r>
    </w:p>
    <w:p w14:paraId="7841D09E" w14:textId="77777777" w:rsidR="004B1969" w:rsidRDefault="004B1969" w:rsidP="004B1969">
      <w:pPr>
        <w:spacing w:after="0"/>
        <w:ind w:right="-4891"/>
        <w:rPr>
          <w:rFonts w:ascii="Times New Roman" w:hAnsi="Times New Roman" w:cs="Times New Roman"/>
          <w:sz w:val="24"/>
          <w:szCs w:val="24"/>
        </w:rPr>
      </w:pPr>
    </w:p>
    <w:p w14:paraId="0FED2301" w14:textId="77777777" w:rsidR="004B1969" w:rsidRPr="00F8600C" w:rsidRDefault="004B1969" w:rsidP="004B19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425">
        <w:rPr>
          <w:rFonts w:ascii="Times New Roman" w:hAnsi="Times New Roman" w:cs="Times New Roman"/>
          <w:b/>
          <w:sz w:val="24"/>
          <w:szCs w:val="24"/>
        </w:rPr>
        <w:t>Képzőművészeti alkotások: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Baldessari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Stonehenge 2005, Barabás Miklós portréfestményei, Bernáth Aurél: Tél, Borsos József: Nemzetőr, Bosch: A hét főbűn, Brueghel: Vakok, </w:t>
      </w:r>
      <w:proofErr w:type="spellStart"/>
      <w:r>
        <w:rPr>
          <w:rFonts w:ascii="Times New Roman" w:hAnsi="Times New Roman" w:cs="Times New Roman"/>
          <w:sz w:val="24"/>
          <w:szCs w:val="24"/>
        </w:rPr>
        <w:t>Brunelleschi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Ospedale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degli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Innocenti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Caravaggio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Szent Máté elhivatása, Fáraó vadászaton-thébai falfestmény, Gauguin: Mi újság? (Tahiti nők), </w:t>
      </w:r>
      <w:proofErr w:type="spellStart"/>
      <w:r>
        <w:rPr>
          <w:rFonts w:ascii="Times New Roman" w:hAnsi="Times New Roman" w:cs="Times New Roman"/>
          <w:sz w:val="24"/>
          <w:szCs w:val="24"/>
        </w:rPr>
        <w:t>Giacometti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Erdő, Giotto: Szent Ferenc élete, Kandinszkij: Sárga piros kék, La Tour: A születés, Madarász Viktor történelmi festményei, Man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Ajándék,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Massaccio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Szentháromság, Markó Károly tájképei, Matisse: Csendélet kék asztalon, Mányok Ádám: II. Rákóczi Ferenc, Marcus Aurelius lovasszobra, M.C. Escher grafikái,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Jelenetek Mária életéből, Moholy-Nagy: Q1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Suprematistic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Modigliani: Jeanne </w:t>
      </w:r>
      <w:proofErr w:type="spellStart"/>
      <w:r>
        <w:rPr>
          <w:rFonts w:ascii="Times New Roman" w:hAnsi="Times New Roman" w:cs="Times New Roman"/>
          <w:sz w:val="24"/>
          <w:szCs w:val="24"/>
        </w:rPr>
        <w:t>Hébuterne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sárga pulóverben, Monet: A felkelő nap impressziója, Moore: Fekvő figura, Munkácsy Mihály: </w:t>
      </w:r>
      <w:proofErr w:type="spellStart"/>
      <w:r>
        <w:rPr>
          <w:rFonts w:ascii="Times New Roman" w:hAnsi="Times New Roman" w:cs="Times New Roman"/>
          <w:sz w:val="24"/>
          <w:szCs w:val="24"/>
        </w:rPr>
        <w:t>Tépéscsinálok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Ecce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homo, Orosz István grafikái, Paál László tájképei, Picasso: Guernica, Avignoni kisasszonyok, Raffaello: Az athéni iskola, Rembrandt: Éjjeli őrjárat, </w:t>
      </w:r>
      <w:proofErr w:type="spellStart"/>
      <w:r>
        <w:rPr>
          <w:rFonts w:ascii="Times New Roman" w:hAnsi="Times New Roman" w:cs="Times New Roman"/>
          <w:sz w:val="24"/>
          <w:szCs w:val="24"/>
        </w:rPr>
        <w:t>Shiota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Emlékeső,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Vermeer</w:t>
      </w:r>
      <w:proofErr w:type="spellEnd"/>
      <w:r>
        <w:rPr>
          <w:rFonts w:ascii="Times New Roman" w:hAnsi="Times New Roman" w:cs="Times New Roman"/>
          <w:sz w:val="24"/>
          <w:szCs w:val="24"/>
        </w:rPr>
        <w:t>: Geográfus</w:t>
      </w:r>
    </w:p>
    <w:p w14:paraId="17649C88" w14:textId="77777777" w:rsidR="004B1969" w:rsidRDefault="004B1969" w:rsidP="004B19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D5C59B" w14:textId="77777777" w:rsidR="004B1969" w:rsidRPr="007713E8" w:rsidRDefault="004B1969" w:rsidP="004B19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425">
        <w:rPr>
          <w:rFonts w:ascii="Times New Roman" w:hAnsi="Times New Roman" w:cs="Times New Roman"/>
          <w:b/>
          <w:sz w:val="24"/>
          <w:szCs w:val="24"/>
        </w:rPr>
        <w:t>Egyéb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Cristo</w:t>
      </w:r>
      <w:proofErr w:type="spellEnd"/>
      <w:r>
        <w:rPr>
          <w:rFonts w:ascii="Times New Roman" w:hAnsi="Times New Roman" w:cs="Times New Roman"/>
          <w:sz w:val="24"/>
          <w:szCs w:val="24"/>
        </w:rPr>
        <w:t>, Dali, Vasarely</w:t>
      </w:r>
    </w:p>
    <w:p w14:paraId="5401E76E" w14:textId="77777777" w:rsidR="004B1969" w:rsidRPr="007713E8" w:rsidRDefault="004B1969" w:rsidP="004B1969">
      <w:pPr>
        <w:spacing w:after="0"/>
        <w:rPr>
          <w:rFonts w:ascii="Times New Roman" w:hAnsi="Times New Roman" w:cs="Times New Roman"/>
          <w:bCs/>
          <w:sz w:val="24"/>
          <w:szCs w:val="24"/>
        </w:rPr>
        <w:sectPr w:rsidR="004B1969" w:rsidRPr="007713E8" w:rsidSect="004B1969">
          <w:pgSz w:w="11906" w:h="16838"/>
          <w:pgMar w:top="1417" w:right="1416" w:bottom="1417" w:left="1417" w:header="708" w:footer="708" w:gutter="0"/>
          <w:cols w:space="708"/>
        </w:sectPr>
      </w:pPr>
    </w:p>
    <w:p w14:paraId="0746B575" w14:textId="77777777" w:rsidR="00371608" w:rsidRDefault="00371608"/>
    <w:sectPr w:rsidR="00371608" w:rsidSect="00C33425">
      <w:type w:val="continuous"/>
      <w:pgSz w:w="11906" w:h="16838"/>
      <w:pgMar w:top="1417" w:right="1417" w:bottom="1417" w:left="1417" w:header="708" w:footer="708" w:gutter="0"/>
      <w:pgNumType w:start="1"/>
      <w:cols w:num="2" w:space="2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50CD1"/>
    <w:multiLevelType w:val="multilevel"/>
    <w:tmpl w:val="4D5EA42C"/>
    <w:lvl w:ilvl="0">
      <w:start w:val="4"/>
      <w:numFmt w:val="bullet"/>
      <w:pStyle w:val="listaszer"/>
      <w:lvlText w:val="-"/>
      <w:lvlJc w:val="left"/>
      <w:pPr>
        <w:ind w:left="720" w:hanging="360"/>
      </w:pPr>
      <w:rPr>
        <w:rFonts w:ascii="Symbol" w:eastAsiaTheme="minorHAnsi" w:hAnsi="Symbol" w:hint="default"/>
        <w:i/>
      </w:rPr>
    </w:lvl>
    <w:lvl w:ilvl="1">
      <w:start w:val="1"/>
      <w:numFmt w:val="bullet"/>
      <w:lvlText w:val="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0433EDE"/>
    <w:multiLevelType w:val="multilevel"/>
    <w:tmpl w:val="3902793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92761404">
    <w:abstractNumId w:val="0"/>
  </w:num>
  <w:num w:numId="2" w16cid:durableId="1047535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69"/>
    <w:rsid w:val="001F1278"/>
    <w:rsid w:val="00371608"/>
    <w:rsid w:val="004B1969"/>
    <w:rsid w:val="00716122"/>
    <w:rsid w:val="00873EDC"/>
    <w:rsid w:val="00AF64BE"/>
    <w:rsid w:val="00FE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C80B"/>
  <w15:chartTrackingRefBased/>
  <w15:docId w15:val="{C9010567-99F6-4EE6-81F0-3085A88F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4B1969"/>
    <w:pPr>
      <w:spacing w:after="200" w:line="276" w:lineRule="auto"/>
    </w:pPr>
    <w:rPr>
      <w:rFonts w:ascii="Calibri" w:eastAsia="Calibri" w:hAnsi="Calibri" w:cs="Calibri"/>
      <w:lang w:eastAsia="hu-HU"/>
    </w:rPr>
  </w:style>
  <w:style w:type="paragraph" w:styleId="Cmsor2">
    <w:name w:val="heading 2"/>
    <w:basedOn w:val="Norml"/>
    <w:next w:val="Norml"/>
    <w:link w:val="Cmsor2Char"/>
    <w:rsid w:val="004B1969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Cmsor3">
    <w:name w:val="heading 3"/>
    <w:basedOn w:val="Norml"/>
    <w:next w:val="Norml"/>
    <w:link w:val="Cmsor3Char"/>
    <w:rsid w:val="004B1969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4B1969"/>
    <w:rPr>
      <w:rFonts w:ascii="Times New Roman" w:eastAsia="Times New Roman" w:hAnsi="Times New Roman" w:cs="Times New Roman"/>
      <w:b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rsid w:val="004B1969"/>
    <w:rPr>
      <w:rFonts w:ascii="Times New Roman" w:eastAsia="Times New Roman" w:hAnsi="Times New Roman" w:cs="Times New Roman"/>
      <w:b/>
      <w:sz w:val="27"/>
      <w:szCs w:val="27"/>
      <w:lang w:eastAsia="hu-HU"/>
    </w:rPr>
  </w:style>
  <w:style w:type="paragraph" w:customStyle="1" w:styleId="listaszer">
    <w:name w:val="listaszerű"/>
    <w:basedOn w:val="Norml"/>
    <w:link w:val="listaszerChar"/>
    <w:qFormat/>
    <w:rsid w:val="004B1969"/>
    <w:pPr>
      <w:numPr>
        <w:numId w:val="1"/>
      </w:numPr>
      <w:pBdr>
        <w:top w:val="nil"/>
        <w:left w:val="nil"/>
        <w:bottom w:val="nil"/>
        <w:right w:val="nil"/>
        <w:between w:val="nil"/>
      </w:pBdr>
      <w:spacing w:after="120" w:line="259" w:lineRule="auto"/>
      <w:ind w:left="357" w:hanging="357"/>
      <w:contextualSpacing/>
      <w:jc w:val="both"/>
    </w:pPr>
    <w:rPr>
      <w:color w:val="000000"/>
    </w:rPr>
  </w:style>
  <w:style w:type="character" w:customStyle="1" w:styleId="listaszerChar">
    <w:name w:val="listaszerű Char"/>
    <w:basedOn w:val="Bekezdsalapbettpusa"/>
    <w:link w:val="listaszer"/>
    <w:rsid w:val="004B1969"/>
    <w:rPr>
      <w:rFonts w:ascii="Calibri" w:eastAsia="Calibri" w:hAnsi="Calibri" w:cs="Calibri"/>
      <w:color w:val="000000"/>
      <w:lang w:eastAsia="hu-HU"/>
    </w:rPr>
  </w:style>
  <w:style w:type="table" w:styleId="Rcsostblzat">
    <w:name w:val="Table Grid"/>
    <w:basedOn w:val="Normltblzat"/>
    <w:uiPriority w:val="39"/>
    <w:rsid w:val="00873EDC"/>
    <w:pPr>
      <w:spacing w:after="0" w:line="240" w:lineRule="auto"/>
    </w:pPr>
    <w:rPr>
      <w:rFonts w:ascii="Calibri" w:eastAsia="Calibri" w:hAnsi="Calibri" w:cs="Calibri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2607</Words>
  <Characters>17990</Characters>
  <Application>Microsoft Office Word</Application>
  <DocSecurity>0</DocSecurity>
  <Lines>149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Pausch Andrea</dc:creator>
  <cp:keywords/>
  <dc:description/>
  <cp:lastModifiedBy>Pausch Andrea Olívia</cp:lastModifiedBy>
  <cp:revision>2</cp:revision>
  <dcterms:created xsi:type="dcterms:W3CDTF">2024-06-18T06:54:00Z</dcterms:created>
  <dcterms:modified xsi:type="dcterms:W3CDTF">2024-06-18T06:54:00Z</dcterms:modified>
</cp:coreProperties>
</file>